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7C00" w14:textId="3FA2D4AF"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RCSC/HRD-A3.1/20</w:t>
      </w:r>
      <w:r w:rsidR="001E6F3F">
        <w:rPr>
          <w:rFonts w:asciiTheme="minorHAnsi" w:hAnsiTheme="minorHAnsi" w:cstheme="minorHAnsi"/>
          <w:color w:val="000000"/>
        </w:rPr>
        <w:t>20</w:t>
      </w:r>
      <w:r w:rsidRPr="00921B00">
        <w:rPr>
          <w:rFonts w:asciiTheme="minorHAnsi" w:hAnsiTheme="minorHAnsi" w:cstheme="minorHAnsi"/>
          <w:color w:val="000000"/>
        </w:rPr>
        <w:t>/                  </w:t>
      </w:r>
      <w:r w:rsidRPr="00921B00">
        <w:rPr>
          <w:rStyle w:val="apple-tab-span"/>
          <w:rFonts w:asciiTheme="minorHAnsi" w:hAnsiTheme="minorHAnsi" w:cstheme="minorHAnsi"/>
          <w:color w:val="000000"/>
        </w:rPr>
        <w:tab/>
      </w:r>
      <w:r w:rsidRPr="00921B00">
        <w:rPr>
          <w:rStyle w:val="apple-tab-span"/>
          <w:rFonts w:asciiTheme="minorHAnsi" w:hAnsiTheme="minorHAnsi" w:cstheme="minorHAnsi"/>
          <w:color w:val="000000"/>
        </w:rPr>
        <w:tab/>
      </w:r>
      <w:r w:rsidRPr="00921B00">
        <w:rPr>
          <w:rStyle w:val="apple-tab-span"/>
          <w:rFonts w:asciiTheme="minorHAnsi" w:hAnsiTheme="minorHAnsi" w:cstheme="minorHAnsi"/>
          <w:color w:val="000000"/>
        </w:rPr>
        <w:tab/>
      </w:r>
      <w:r w:rsidRPr="00921B00">
        <w:rPr>
          <w:rStyle w:val="apple-tab-span"/>
          <w:rFonts w:asciiTheme="minorHAnsi" w:hAnsiTheme="minorHAnsi" w:cstheme="minorHAnsi"/>
          <w:color w:val="000000"/>
        </w:rPr>
        <w:tab/>
      </w:r>
      <w:r w:rsidRPr="00921B00">
        <w:rPr>
          <w:rStyle w:val="apple-tab-span"/>
          <w:rFonts w:asciiTheme="minorHAnsi" w:hAnsiTheme="minorHAnsi" w:cstheme="minorHAnsi"/>
          <w:color w:val="000000"/>
        </w:rPr>
        <w:tab/>
      </w:r>
      <w:r w:rsidRPr="00921B00">
        <w:rPr>
          <w:rFonts w:asciiTheme="minorHAnsi" w:hAnsiTheme="minorHAnsi" w:cstheme="minorHAnsi"/>
          <w:color w:val="000000"/>
        </w:rPr>
        <w:t xml:space="preserve"> </w:t>
      </w:r>
      <w:r w:rsidRPr="00921B00">
        <w:rPr>
          <w:rStyle w:val="apple-tab-span"/>
          <w:rFonts w:asciiTheme="minorHAnsi" w:hAnsiTheme="minorHAnsi" w:cstheme="minorHAnsi"/>
          <w:color w:val="000000"/>
        </w:rPr>
        <w:tab/>
      </w:r>
      <w:r w:rsidRPr="00921B00">
        <w:rPr>
          <w:rFonts w:asciiTheme="minorHAnsi" w:hAnsiTheme="minorHAnsi" w:cstheme="minorHAnsi"/>
          <w:color w:val="000000"/>
        </w:rPr>
        <w:t xml:space="preserve">   </w:t>
      </w:r>
      <w:r w:rsidR="0072566F">
        <w:rPr>
          <w:rFonts w:asciiTheme="minorHAnsi" w:hAnsiTheme="minorHAnsi" w:cstheme="minorHAnsi"/>
          <w:color w:val="000000"/>
        </w:rPr>
        <w:t>3</w:t>
      </w:r>
      <w:r w:rsidR="0072566F" w:rsidRPr="0072566F">
        <w:rPr>
          <w:rFonts w:asciiTheme="minorHAnsi" w:hAnsiTheme="minorHAnsi" w:cstheme="minorHAnsi"/>
          <w:color w:val="000000"/>
          <w:vertAlign w:val="superscript"/>
        </w:rPr>
        <w:t>rd</w:t>
      </w:r>
      <w:r w:rsidR="0072566F">
        <w:rPr>
          <w:rFonts w:asciiTheme="minorHAnsi" w:hAnsiTheme="minorHAnsi" w:cstheme="minorHAnsi"/>
          <w:color w:val="000000"/>
        </w:rPr>
        <w:t xml:space="preserve"> February</w:t>
      </w:r>
      <w:r w:rsidRPr="00921B00">
        <w:rPr>
          <w:rFonts w:asciiTheme="minorHAnsi" w:hAnsiTheme="minorHAnsi" w:cstheme="minorHAnsi"/>
          <w:color w:val="000000"/>
        </w:rPr>
        <w:t xml:space="preserve">, </w:t>
      </w:r>
      <w:r w:rsidR="001E6F3F">
        <w:rPr>
          <w:rFonts w:asciiTheme="minorHAnsi" w:hAnsiTheme="minorHAnsi" w:cstheme="minorHAnsi"/>
          <w:color w:val="000000"/>
        </w:rPr>
        <w:t>2020</w:t>
      </w:r>
    </w:p>
    <w:p w14:paraId="6046EEC1" w14:textId="77777777" w:rsidR="00921B00" w:rsidRPr="00921B00" w:rsidRDefault="00921B00" w:rsidP="00B87DB0">
      <w:pPr>
        <w:rPr>
          <w:rFonts w:asciiTheme="minorHAnsi" w:hAnsiTheme="minorHAnsi" w:cstheme="minorHAnsi"/>
          <w:sz w:val="24"/>
          <w:szCs w:val="24"/>
        </w:rPr>
      </w:pPr>
    </w:p>
    <w:p w14:paraId="1C424B64" w14:textId="1094A434" w:rsidR="00921B00" w:rsidRPr="00921B00" w:rsidRDefault="00921B00" w:rsidP="00B87DB0">
      <w:pPr>
        <w:pStyle w:val="NormalWeb"/>
        <w:spacing w:before="0" w:beforeAutospacing="0" w:after="0" w:afterAutospacing="0" w:line="276" w:lineRule="auto"/>
        <w:jc w:val="center"/>
        <w:rPr>
          <w:rFonts w:asciiTheme="minorHAnsi" w:hAnsiTheme="minorHAnsi" w:cstheme="minorHAnsi"/>
        </w:rPr>
      </w:pPr>
      <w:r w:rsidRPr="00921B00">
        <w:rPr>
          <w:rFonts w:asciiTheme="minorHAnsi" w:hAnsiTheme="minorHAnsi" w:cstheme="minorHAnsi"/>
          <w:b/>
          <w:bCs/>
          <w:color w:val="000000"/>
        </w:rPr>
        <w:t>Thailand International Development Cooperation Agency (TICA) Scholarship for the academic year 20</w:t>
      </w:r>
      <w:r w:rsidR="001E6F3F">
        <w:rPr>
          <w:rFonts w:asciiTheme="minorHAnsi" w:hAnsiTheme="minorHAnsi" w:cstheme="minorHAnsi"/>
          <w:b/>
          <w:bCs/>
          <w:color w:val="000000"/>
        </w:rPr>
        <w:t>20</w:t>
      </w:r>
      <w:r w:rsidRPr="00921B00">
        <w:rPr>
          <w:rFonts w:asciiTheme="minorHAnsi" w:hAnsiTheme="minorHAnsi" w:cstheme="minorHAnsi"/>
          <w:b/>
          <w:bCs/>
          <w:color w:val="000000"/>
        </w:rPr>
        <w:t xml:space="preserve">  </w:t>
      </w:r>
    </w:p>
    <w:p w14:paraId="3652F6AC" w14:textId="77777777" w:rsidR="00921B00" w:rsidRPr="00921B00" w:rsidRDefault="00921B00" w:rsidP="00B87DB0">
      <w:pPr>
        <w:rPr>
          <w:rFonts w:asciiTheme="minorHAnsi" w:hAnsiTheme="minorHAnsi" w:cstheme="minorHAnsi"/>
          <w:sz w:val="24"/>
          <w:szCs w:val="24"/>
        </w:rPr>
      </w:pPr>
    </w:p>
    <w:p w14:paraId="27CDF8EE" w14:textId="2D3F2370"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The Royal Civil Service Commission (RCSC) is pleased to announce the availability of up to </w:t>
      </w:r>
      <w:r w:rsidR="001E6F3F">
        <w:rPr>
          <w:rFonts w:asciiTheme="minorHAnsi" w:hAnsiTheme="minorHAnsi" w:cstheme="minorHAnsi"/>
          <w:color w:val="000000"/>
        </w:rPr>
        <w:t>34</w:t>
      </w:r>
      <w:r w:rsidRPr="00921B00">
        <w:rPr>
          <w:rFonts w:asciiTheme="minorHAnsi" w:hAnsiTheme="minorHAnsi" w:cstheme="minorHAnsi"/>
          <w:color w:val="000000"/>
        </w:rPr>
        <w:t xml:space="preserve"> slots</w:t>
      </w:r>
      <w:r w:rsidR="001E6F3F">
        <w:rPr>
          <w:rFonts w:asciiTheme="minorHAnsi" w:hAnsiTheme="minorHAnsi" w:cstheme="minorHAnsi"/>
          <w:color w:val="000000"/>
        </w:rPr>
        <w:t xml:space="preserve"> (32 under Cost sharing and 2 under Full scholarship)</w:t>
      </w:r>
      <w:r w:rsidRPr="00921B00">
        <w:rPr>
          <w:rFonts w:asciiTheme="minorHAnsi" w:hAnsiTheme="minorHAnsi" w:cstheme="minorHAnsi"/>
          <w:color w:val="000000"/>
        </w:rPr>
        <w:t xml:space="preserve"> under TICA for the following</w:t>
      </w:r>
      <w:r w:rsidR="008C435E">
        <w:rPr>
          <w:rFonts w:asciiTheme="minorHAnsi" w:hAnsiTheme="minorHAnsi" w:cstheme="minorHAnsi"/>
          <w:color w:val="000000"/>
        </w:rPr>
        <w:t xml:space="preserve"> courses</w:t>
      </w:r>
      <w:r w:rsidRPr="00921B00">
        <w:rPr>
          <w:rFonts w:asciiTheme="minorHAnsi" w:hAnsiTheme="minorHAnsi" w:cstheme="minorHAnsi"/>
          <w:color w:val="000000"/>
        </w:rPr>
        <w:t xml:space="preserve"> for Civil Servants: </w:t>
      </w:r>
      <w:bookmarkStart w:id="0" w:name="_GoBack"/>
      <w:bookmarkEnd w:id="0"/>
    </w:p>
    <w:p w14:paraId="23D39123" w14:textId="77777777" w:rsidR="00921B00" w:rsidRPr="00921B00" w:rsidRDefault="00921B00" w:rsidP="00B87DB0">
      <w:pPr>
        <w:rPr>
          <w:rFonts w:asciiTheme="minorHAnsi"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
        <w:gridCol w:w="3618"/>
        <w:gridCol w:w="2473"/>
        <w:gridCol w:w="3385"/>
      </w:tblGrid>
      <w:tr w:rsidR="00921B00" w:rsidRPr="00921B00" w14:paraId="14DD433C"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73BAEB"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D67CA0"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b/>
                <w:bCs/>
                <w:color w:val="000000"/>
              </w:rPr>
              <w:t>Field of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7C2E4" w14:textId="50F24445" w:rsidR="00921B00" w:rsidRPr="00921B00" w:rsidRDefault="00996570" w:rsidP="00B87DB0">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b/>
                <w:bCs/>
                <w:color w:val="000000"/>
              </w:rPr>
              <w:t>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C8A95"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b/>
                <w:bCs/>
                <w:color w:val="000000"/>
              </w:rPr>
              <w:t>Target group</w:t>
            </w:r>
          </w:p>
        </w:tc>
      </w:tr>
      <w:tr w:rsidR="00921B00" w:rsidRPr="00921B00" w14:paraId="25A2D9B7" w14:textId="77777777" w:rsidTr="00191ED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6904C1"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81D2E" w14:textId="3898B452"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Master of Science Program </w:t>
            </w:r>
            <w:r w:rsidR="00996570">
              <w:rPr>
                <w:rFonts w:asciiTheme="minorHAnsi" w:hAnsiTheme="minorHAnsi" w:cstheme="minorHAnsi"/>
                <w:color w:val="000000"/>
              </w:rPr>
              <w:t>Finance</w:t>
            </w:r>
          </w:p>
          <w:p w14:paraId="7DB448F8" w14:textId="77777777" w:rsidR="00921B00" w:rsidRPr="00921B00" w:rsidRDefault="00921B00" w:rsidP="00B87DB0">
            <w:pPr>
              <w:jc w:val="both"/>
              <w:rPr>
                <w:rFonts w:asciiTheme="minorHAnsi" w:hAnsiTheme="minorHAnsi"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605B71" w14:textId="4EE2E7F1" w:rsidR="00921B00" w:rsidRPr="00921B00" w:rsidRDefault="00996570" w:rsidP="00B87DB0">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rPr>
              <w:t>Chulalongkorn University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7C9D13" w14:textId="32276C16" w:rsidR="00921B00" w:rsidRPr="009B7F0E" w:rsidRDefault="00996570" w:rsidP="009B7F0E">
            <w:pPr>
              <w:spacing w:after="240"/>
              <w:jc w:val="center"/>
              <w:rPr>
                <w:rFonts w:asciiTheme="minorHAnsi" w:hAnsiTheme="minorHAnsi" w:cstheme="minorHAnsi"/>
                <w:sz w:val="24"/>
                <w:szCs w:val="24"/>
              </w:rPr>
            </w:pPr>
            <w:r>
              <w:rPr>
                <w:rFonts w:asciiTheme="minorHAnsi" w:hAnsiTheme="minorHAnsi" w:cstheme="minorHAnsi"/>
                <w:color w:val="000000"/>
              </w:rPr>
              <w:t>Finance Services</w:t>
            </w:r>
          </w:p>
        </w:tc>
      </w:tr>
      <w:tr w:rsidR="00921B00" w:rsidRPr="00921B00" w14:paraId="12FD81C8" w14:textId="77777777" w:rsidTr="00191ED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70609"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FF8F31" w14:textId="5BAFC2F3" w:rsidR="00921B00" w:rsidRPr="00FD6219" w:rsidRDefault="00996570" w:rsidP="00B87DB0">
            <w:pPr>
              <w:pStyle w:val="NormalWeb"/>
              <w:spacing w:before="0" w:beforeAutospacing="0" w:after="0" w:afterAutospacing="0" w:line="276" w:lineRule="auto"/>
              <w:jc w:val="both"/>
              <w:rPr>
                <w:rFonts w:asciiTheme="minorHAnsi" w:hAnsiTheme="minorHAnsi" w:cstheme="minorHAnsi"/>
              </w:rPr>
            </w:pPr>
            <w:r w:rsidRPr="00FD6219">
              <w:rPr>
                <w:rFonts w:asciiTheme="minorHAnsi" w:hAnsiTheme="minorHAnsi" w:cstheme="minorHAnsi"/>
                <w:color w:val="000000"/>
              </w:rPr>
              <w:t>Masters in Procurement and supply chain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251175" w14:textId="79320290" w:rsidR="00921B00" w:rsidRPr="00921B00" w:rsidRDefault="00996570" w:rsidP="00B87DB0">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rPr>
              <w:t>Naresuan University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1B9A5B" w14:textId="77777777" w:rsidR="00921B00" w:rsidRPr="00921B00" w:rsidRDefault="00921B00" w:rsidP="009B7F0E">
            <w:pPr>
              <w:jc w:val="center"/>
              <w:rPr>
                <w:rFonts w:asciiTheme="minorHAnsi" w:hAnsiTheme="minorHAnsi" w:cstheme="minorHAnsi"/>
                <w:sz w:val="24"/>
                <w:szCs w:val="24"/>
              </w:rPr>
            </w:pPr>
          </w:p>
        </w:tc>
      </w:tr>
      <w:tr w:rsidR="00921B00" w:rsidRPr="00921B00" w14:paraId="7E98E3C7"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689EA3"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50931" w14:textId="276C320C" w:rsidR="00921B00" w:rsidRPr="00921B00" w:rsidRDefault="00996570" w:rsidP="00B87DB0">
            <w:pPr>
              <w:jc w:val="both"/>
              <w:rPr>
                <w:rFonts w:asciiTheme="minorHAnsi" w:hAnsiTheme="minorHAnsi" w:cstheme="minorHAnsi"/>
                <w:sz w:val="24"/>
                <w:szCs w:val="24"/>
              </w:rPr>
            </w:pPr>
            <w:r w:rsidRPr="00996570">
              <w:rPr>
                <w:rFonts w:asciiTheme="minorHAnsi" w:eastAsia="Times New Roman" w:hAnsiTheme="minorHAnsi" w:cstheme="minorHAnsi"/>
                <w:color w:val="000000"/>
                <w:sz w:val="24"/>
                <w:szCs w:val="24"/>
              </w:rPr>
              <w:t>Masters of Economics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EE6374" w14:textId="24997039" w:rsidR="00921B00" w:rsidRPr="00921B00" w:rsidRDefault="00996570" w:rsidP="00B87DB0">
            <w:pPr>
              <w:pStyle w:val="NormalWeb"/>
              <w:spacing w:before="0" w:beforeAutospacing="0" w:after="0" w:afterAutospacing="0" w:line="276" w:lineRule="auto"/>
              <w:jc w:val="both"/>
              <w:rPr>
                <w:rFonts w:asciiTheme="minorHAnsi" w:hAnsiTheme="minorHAnsi" w:cstheme="minorHAnsi"/>
              </w:rPr>
            </w:pPr>
            <w:r w:rsidRPr="00996570">
              <w:rPr>
                <w:rFonts w:asciiTheme="minorHAnsi" w:hAnsiTheme="minorHAnsi" w:cstheme="minorHAnsi"/>
              </w:rPr>
              <w:t>National Institute of Development Administration</w:t>
            </w:r>
            <w:r>
              <w:rPr>
                <w:rFonts w:asciiTheme="minorHAnsi" w:hAnsiTheme="minorHAnsi" w:cstheme="minorHAnsi"/>
              </w:rPr>
              <w:t xml:space="preserve"> (NIDA)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A645C" w14:textId="371BF7BC" w:rsidR="00921B00" w:rsidRPr="00921B00" w:rsidRDefault="00837659" w:rsidP="009B7F0E">
            <w:pPr>
              <w:pStyle w:val="NormalWeb"/>
              <w:spacing w:before="0" w:beforeAutospacing="0" w:after="0" w:afterAutospacing="0" w:line="276" w:lineRule="auto"/>
              <w:jc w:val="center"/>
              <w:rPr>
                <w:rFonts w:asciiTheme="minorHAnsi" w:hAnsiTheme="minorHAnsi" w:cstheme="minorHAnsi"/>
              </w:rPr>
            </w:pPr>
            <w:r w:rsidRPr="00996570">
              <w:rPr>
                <w:rFonts w:asciiTheme="minorHAnsi" w:hAnsiTheme="minorHAnsi" w:cstheme="minorHAnsi"/>
                <w:color w:val="000000"/>
                <w:shd w:val="clear" w:color="auto" w:fill="FFFFFF"/>
              </w:rPr>
              <w:t xml:space="preserve">Administration Service </w:t>
            </w:r>
            <w:r w:rsidR="00996570" w:rsidRPr="00996570">
              <w:rPr>
                <w:rFonts w:asciiTheme="minorHAnsi" w:hAnsiTheme="minorHAnsi" w:cstheme="minorHAnsi"/>
                <w:color w:val="000000"/>
                <w:shd w:val="clear" w:color="auto" w:fill="FFFFFF"/>
              </w:rPr>
              <w:t>&amp; Finance Service</w:t>
            </w:r>
          </w:p>
        </w:tc>
      </w:tr>
      <w:tr w:rsidR="00921B00" w:rsidRPr="00921B00" w14:paraId="1433F84D"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6738A3"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49C0E" w14:textId="43E14556" w:rsidR="00921B00" w:rsidRPr="00921B00" w:rsidRDefault="00837659" w:rsidP="00B87DB0">
            <w:pPr>
              <w:pStyle w:val="NormalWeb"/>
              <w:spacing w:before="0" w:beforeAutospacing="0" w:after="0" w:afterAutospacing="0" w:line="276" w:lineRule="auto"/>
              <w:jc w:val="both"/>
              <w:rPr>
                <w:rFonts w:asciiTheme="minorHAnsi" w:hAnsiTheme="minorHAnsi" w:cstheme="minorHAnsi"/>
              </w:rPr>
            </w:pPr>
            <w:r w:rsidRPr="00837659">
              <w:rPr>
                <w:rFonts w:asciiTheme="minorHAnsi" w:hAnsiTheme="minorHAnsi" w:cstheme="minorHAnsi"/>
                <w:color w:val="000000"/>
              </w:rPr>
              <w:t>Master of Arts Program in Demography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13B2EE" w14:textId="4284E5FE" w:rsidR="00921B00" w:rsidRPr="00921B00" w:rsidRDefault="00837659" w:rsidP="00B87DB0">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rPr>
              <w:t>Chulalongkorn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DA7E80" w14:textId="46FBA689" w:rsidR="00921B00" w:rsidRPr="00921B00" w:rsidRDefault="00837659" w:rsidP="00107A78">
            <w:pPr>
              <w:pStyle w:val="NormalWeb"/>
              <w:spacing w:before="0" w:beforeAutospacing="0" w:after="0" w:afterAutospacing="0" w:line="276" w:lineRule="auto"/>
              <w:jc w:val="center"/>
              <w:rPr>
                <w:rFonts w:asciiTheme="minorHAnsi" w:hAnsiTheme="minorHAnsi" w:cstheme="minorHAnsi"/>
                <w:color w:val="000000"/>
              </w:rPr>
            </w:pPr>
            <w:r w:rsidRPr="00996570">
              <w:rPr>
                <w:rFonts w:asciiTheme="minorHAnsi" w:hAnsiTheme="minorHAnsi" w:cstheme="minorHAnsi"/>
                <w:color w:val="000000"/>
                <w:shd w:val="clear" w:color="auto" w:fill="FFFFFF"/>
              </w:rPr>
              <w:t>Administration Service</w:t>
            </w:r>
          </w:p>
        </w:tc>
      </w:tr>
      <w:tr w:rsidR="00921B00" w:rsidRPr="00921B00" w14:paraId="49867825"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C968EE"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CB4CD3" w14:textId="10B98791" w:rsidR="00921B00" w:rsidRPr="00921B00" w:rsidRDefault="001929FB" w:rsidP="00B87DB0">
            <w:pPr>
              <w:pStyle w:val="NormalWeb"/>
              <w:spacing w:before="0" w:beforeAutospacing="0" w:after="0" w:afterAutospacing="0" w:line="276" w:lineRule="auto"/>
              <w:jc w:val="both"/>
              <w:rPr>
                <w:rFonts w:asciiTheme="minorHAnsi" w:hAnsiTheme="minorHAnsi" w:cstheme="minorHAnsi"/>
              </w:rPr>
            </w:pPr>
            <w:r w:rsidRPr="001929FB">
              <w:rPr>
                <w:rFonts w:asciiTheme="minorHAnsi" w:hAnsiTheme="minorHAnsi" w:cstheme="minorHAnsi"/>
                <w:color w:val="000000"/>
              </w:rPr>
              <w:t>Master of Engineering Program (Electrical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F16BC" w14:textId="210A071E" w:rsidR="00921B00" w:rsidRPr="00921B00" w:rsidRDefault="001929FB" w:rsidP="00B87DB0">
            <w:pPr>
              <w:jc w:val="both"/>
              <w:rPr>
                <w:rFonts w:asciiTheme="minorHAnsi" w:hAnsiTheme="minorHAnsi" w:cstheme="minorHAnsi"/>
                <w:sz w:val="24"/>
                <w:szCs w:val="24"/>
              </w:rPr>
            </w:pPr>
            <w:proofErr w:type="spellStart"/>
            <w:r w:rsidRPr="001929FB">
              <w:rPr>
                <w:rFonts w:asciiTheme="minorHAnsi" w:hAnsiTheme="minorHAnsi" w:cstheme="minorHAnsi"/>
                <w:sz w:val="24"/>
                <w:szCs w:val="24"/>
              </w:rPr>
              <w:t>Kasetsart</w:t>
            </w:r>
            <w:proofErr w:type="spellEnd"/>
            <w:r w:rsidRPr="001929FB">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859BF" w14:textId="39492F7D" w:rsidR="00921B00" w:rsidRDefault="005B17C7" w:rsidP="00107A78">
            <w:pPr>
              <w:pStyle w:val="NormalWeb"/>
              <w:spacing w:before="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 xml:space="preserve"> Electric</w:t>
            </w:r>
            <w:r w:rsidR="00081E1B">
              <w:rPr>
                <w:rFonts w:asciiTheme="minorHAnsi" w:hAnsiTheme="minorHAnsi" w:cstheme="minorHAnsi"/>
                <w:color w:val="000000"/>
              </w:rPr>
              <w:t>al</w:t>
            </w:r>
            <w:r>
              <w:rPr>
                <w:rFonts w:asciiTheme="minorHAnsi" w:hAnsiTheme="minorHAnsi" w:cstheme="minorHAnsi"/>
                <w:color w:val="000000"/>
              </w:rPr>
              <w:t xml:space="preserve"> Engineers</w:t>
            </w:r>
          </w:p>
          <w:p w14:paraId="08A5BEC3" w14:textId="77777777" w:rsidR="005B17C7" w:rsidRDefault="005B17C7" w:rsidP="00107A78">
            <w:pPr>
              <w:pStyle w:val="NormalWeb"/>
              <w:spacing w:before="0" w:beforeAutospacing="0" w:after="0" w:afterAutospacing="0" w:line="276" w:lineRule="auto"/>
              <w:jc w:val="center"/>
              <w:rPr>
                <w:rFonts w:asciiTheme="minorHAnsi" w:hAnsiTheme="minorHAnsi" w:cstheme="minorHAnsi"/>
                <w:color w:val="000000"/>
              </w:rPr>
            </w:pPr>
          </w:p>
          <w:p w14:paraId="594F1286" w14:textId="5BC7FED7" w:rsidR="00B87DB0" w:rsidRPr="00921B00" w:rsidRDefault="00B87DB0" w:rsidP="00107A78">
            <w:pPr>
              <w:pStyle w:val="NormalWeb"/>
              <w:spacing w:before="0" w:beforeAutospacing="0" w:after="0" w:afterAutospacing="0" w:line="276" w:lineRule="auto"/>
              <w:jc w:val="center"/>
              <w:rPr>
                <w:rFonts w:asciiTheme="minorHAnsi" w:hAnsiTheme="minorHAnsi" w:cstheme="minorHAnsi"/>
              </w:rPr>
            </w:pPr>
          </w:p>
        </w:tc>
      </w:tr>
      <w:tr w:rsidR="00081E1B" w:rsidRPr="00921B00" w14:paraId="0F0B9BC8"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A780E" w14:textId="6354DB30" w:rsidR="00081E1B" w:rsidRPr="00921B00" w:rsidRDefault="00A07543" w:rsidP="00B87DB0">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C73D9" w14:textId="5763EAE7" w:rsidR="00081E1B" w:rsidRPr="001929FB" w:rsidRDefault="00081E1B" w:rsidP="00B87DB0">
            <w:pPr>
              <w:pStyle w:val="NormalWeb"/>
              <w:spacing w:before="0" w:beforeAutospacing="0" w:after="0" w:afterAutospacing="0" w:line="276" w:lineRule="auto"/>
              <w:jc w:val="both"/>
              <w:rPr>
                <w:rFonts w:asciiTheme="minorHAnsi" w:hAnsiTheme="minorHAnsi" w:cstheme="minorHAnsi"/>
                <w:color w:val="000000"/>
              </w:rPr>
            </w:pPr>
            <w:r w:rsidRPr="00081E1B">
              <w:rPr>
                <w:rFonts w:asciiTheme="minorHAnsi" w:hAnsiTheme="minorHAnsi" w:cstheme="minorHAnsi"/>
                <w:color w:val="000000"/>
              </w:rPr>
              <w:t>Masters in Civil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7363A" w14:textId="77777777" w:rsidR="00081E1B" w:rsidRPr="00081E1B" w:rsidRDefault="00081E1B" w:rsidP="00081E1B">
            <w:pPr>
              <w:spacing w:after="0" w:line="240" w:lineRule="auto"/>
              <w:jc w:val="both"/>
              <w:rPr>
                <w:rFonts w:eastAsia="Times New Roman" w:cs="Calibri"/>
                <w:sz w:val="24"/>
                <w:szCs w:val="24"/>
              </w:rPr>
            </w:pPr>
            <w:r w:rsidRPr="00081E1B">
              <w:rPr>
                <w:rFonts w:eastAsia="Times New Roman" w:cs="Calibri"/>
                <w:sz w:val="24"/>
                <w:szCs w:val="24"/>
              </w:rPr>
              <w:t xml:space="preserve">Chulalongkorn </w:t>
            </w:r>
            <w:proofErr w:type="spellStart"/>
            <w:r w:rsidRPr="00081E1B">
              <w:rPr>
                <w:rFonts w:eastAsia="Times New Roman" w:cs="Calibri"/>
                <w:sz w:val="24"/>
                <w:szCs w:val="24"/>
              </w:rPr>
              <w:t>Univerisity</w:t>
            </w:r>
            <w:proofErr w:type="spellEnd"/>
          </w:p>
          <w:p w14:paraId="12D51F9B" w14:textId="77777777" w:rsidR="00081E1B" w:rsidRPr="001929FB" w:rsidRDefault="00081E1B" w:rsidP="00B87DB0">
            <w:pPr>
              <w:jc w:val="both"/>
              <w:rPr>
                <w:rFonts w:asciiTheme="minorHAnsi" w:hAnsiTheme="minorHAnsi"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224D85" w14:textId="54C8C08C" w:rsidR="00081E1B" w:rsidRDefault="00081E1B" w:rsidP="00081E1B">
            <w:pPr>
              <w:pStyle w:val="NormalWeb"/>
              <w:spacing w:before="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 xml:space="preserve"> Civil Engineers</w:t>
            </w:r>
          </w:p>
          <w:p w14:paraId="152A33A2" w14:textId="77777777" w:rsidR="00081E1B" w:rsidRDefault="00081E1B" w:rsidP="00107A78">
            <w:pPr>
              <w:pStyle w:val="NormalWeb"/>
              <w:spacing w:before="0" w:beforeAutospacing="0" w:after="0" w:afterAutospacing="0" w:line="276" w:lineRule="auto"/>
              <w:jc w:val="center"/>
              <w:rPr>
                <w:rFonts w:asciiTheme="minorHAnsi" w:hAnsiTheme="minorHAnsi" w:cstheme="minorHAnsi"/>
                <w:color w:val="000000"/>
              </w:rPr>
            </w:pPr>
          </w:p>
        </w:tc>
      </w:tr>
      <w:tr w:rsidR="00921B00" w:rsidRPr="00921B00" w14:paraId="74C1E599"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BF8A3" w14:textId="7389E4E0" w:rsidR="00921B00" w:rsidRPr="00921B00" w:rsidRDefault="00A07543" w:rsidP="00B87DB0">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F9C086" w14:textId="77777777" w:rsidR="00921B00" w:rsidRDefault="00921B00" w:rsidP="00B87DB0">
            <w:pPr>
              <w:pStyle w:val="NormalWeb"/>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Master of Nursing Science Program (International Program</w:t>
            </w:r>
            <w:r>
              <w:rPr>
                <w:rFonts w:asciiTheme="minorHAnsi" w:hAnsiTheme="minorHAnsi" w:cstheme="minorHAnsi"/>
                <w:color w:val="000000"/>
              </w:rPr>
              <w:t>)</w:t>
            </w:r>
          </w:p>
          <w:p w14:paraId="20AA1D58" w14:textId="77777777" w:rsidR="00921B00" w:rsidRDefault="00921B00"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Pediatric Nursing</w:t>
            </w:r>
          </w:p>
          <w:p w14:paraId="6899FD54" w14:textId="77777777" w:rsidR="00921B00" w:rsidRDefault="00921B00"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Adult Nursing</w:t>
            </w:r>
          </w:p>
          <w:p w14:paraId="1559FC5F" w14:textId="77777777" w:rsidR="00921B00" w:rsidRDefault="00921B00"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Nursing Administration</w:t>
            </w:r>
          </w:p>
          <w:p w14:paraId="303B1EF4" w14:textId="77777777" w:rsidR="00921B00" w:rsidRDefault="00921B00"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lastRenderedPageBreak/>
              <w:t>Midwifery</w:t>
            </w:r>
          </w:p>
          <w:p w14:paraId="780BC013" w14:textId="77777777" w:rsidR="00921B00" w:rsidRDefault="00921B00"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Mental Health and Psychiatric Nursing</w:t>
            </w:r>
          </w:p>
          <w:p w14:paraId="343E4CD9" w14:textId="4EF310D5" w:rsidR="00457E44" w:rsidRPr="00921B00" w:rsidRDefault="00457E44" w:rsidP="00120578">
            <w:pPr>
              <w:pStyle w:val="NormalWeb"/>
              <w:numPr>
                <w:ilvl w:val="0"/>
                <w:numId w:val="19"/>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Community Health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6ED2F" w14:textId="7068C80A" w:rsidR="00921B00" w:rsidRPr="00921B00" w:rsidRDefault="007104CD" w:rsidP="00B87DB0">
            <w:pPr>
              <w:pStyle w:val="NormalWeb"/>
              <w:spacing w:before="0" w:beforeAutospacing="0" w:after="0" w:afterAutospacing="0" w:line="276" w:lineRule="auto"/>
              <w:jc w:val="both"/>
              <w:rPr>
                <w:rFonts w:asciiTheme="minorHAnsi" w:hAnsiTheme="minorHAnsi" w:cstheme="minorHAnsi"/>
              </w:rPr>
            </w:pPr>
            <w:proofErr w:type="spellStart"/>
            <w:r w:rsidRPr="007104CD">
              <w:rPr>
                <w:rFonts w:asciiTheme="minorHAnsi" w:hAnsiTheme="minorHAnsi" w:cstheme="minorHAnsi"/>
              </w:rPr>
              <w:lastRenderedPageBreak/>
              <w:t>Burapha</w:t>
            </w:r>
            <w:proofErr w:type="spellEnd"/>
            <w:r w:rsidRPr="007104CD">
              <w:rPr>
                <w:rFonts w:asciiTheme="minorHAnsi" w:hAnsiTheme="minorHAnsi" w:cstheme="minorHAnsi"/>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B67B2" w14:textId="77777777" w:rsidR="00921B00" w:rsidRDefault="00921B00" w:rsidP="00107A78">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921B00">
              <w:rPr>
                <w:rFonts w:asciiTheme="minorHAnsi" w:hAnsiTheme="minorHAnsi" w:cstheme="minorHAnsi"/>
                <w:color w:val="000000"/>
                <w:shd w:val="clear" w:color="auto" w:fill="FFFFFF"/>
              </w:rPr>
              <w:t>Nurses holding a Bachelor’s degree in nursing and currently holds RN license in their country</w:t>
            </w:r>
          </w:p>
          <w:p w14:paraId="79437644" w14:textId="37DB0DB0" w:rsidR="00AB517E" w:rsidRPr="00B87DB0" w:rsidRDefault="00AB517E" w:rsidP="00AB517E">
            <w:pPr>
              <w:pStyle w:val="NormalWeb"/>
              <w:spacing w:before="0" w:beforeAutospacing="0" w:after="0" w:afterAutospacing="0" w:line="276" w:lineRule="auto"/>
              <w:jc w:val="both"/>
              <w:textAlignment w:val="baseline"/>
              <w:rPr>
                <w:rFonts w:asciiTheme="minorHAnsi" w:hAnsiTheme="minorHAnsi" w:cstheme="minorHAnsi"/>
                <w:color w:val="000000"/>
              </w:rPr>
            </w:pPr>
            <w:r>
              <w:rPr>
                <w:rFonts w:asciiTheme="minorHAnsi" w:hAnsiTheme="minorHAnsi" w:cstheme="minorHAnsi"/>
                <w:shd w:val="clear" w:color="auto" w:fill="FFFFFF"/>
              </w:rPr>
              <w:t>(</w:t>
            </w:r>
            <w:r>
              <w:rPr>
                <w:rFonts w:asciiTheme="minorHAnsi" w:hAnsiTheme="minorHAnsi" w:cstheme="minorHAnsi"/>
                <w:color w:val="000000"/>
              </w:rPr>
              <w:t xml:space="preserve">Candidates applying for Master of Nursing Science will need to </w:t>
            </w:r>
            <w:r>
              <w:rPr>
                <w:rFonts w:asciiTheme="minorHAnsi" w:hAnsiTheme="minorHAnsi" w:cstheme="minorHAnsi"/>
                <w:color w:val="000000"/>
              </w:rPr>
              <w:lastRenderedPageBreak/>
              <w:t>specify the area of specialization)</w:t>
            </w:r>
          </w:p>
          <w:p w14:paraId="6B96016F" w14:textId="0005CAD8" w:rsidR="00AB517E" w:rsidRPr="00921B00" w:rsidRDefault="00AB517E" w:rsidP="00107A78">
            <w:pPr>
              <w:pStyle w:val="NormalWeb"/>
              <w:spacing w:before="0" w:beforeAutospacing="0" w:after="0" w:afterAutospacing="0" w:line="276" w:lineRule="auto"/>
              <w:jc w:val="center"/>
              <w:rPr>
                <w:rFonts w:asciiTheme="minorHAnsi" w:hAnsiTheme="minorHAnsi" w:cstheme="minorHAnsi"/>
              </w:rPr>
            </w:pPr>
          </w:p>
        </w:tc>
      </w:tr>
      <w:tr w:rsidR="00865A5B" w:rsidRPr="00921B00" w14:paraId="4A0CAB3E"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DEE586" w14:textId="0C1E5F70" w:rsidR="00865A5B" w:rsidRPr="00921B00" w:rsidRDefault="00A07543" w:rsidP="00B87DB0">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805AB" w14:textId="29DD9D52" w:rsidR="00865A5B" w:rsidRPr="00921B00" w:rsidRDefault="00865A5B" w:rsidP="00B87DB0">
            <w:pPr>
              <w:pStyle w:val="NormalWeb"/>
              <w:spacing w:before="0" w:beforeAutospacing="0" w:after="0" w:afterAutospacing="0" w:line="276" w:lineRule="auto"/>
              <w:jc w:val="both"/>
              <w:rPr>
                <w:rFonts w:asciiTheme="minorHAnsi" w:hAnsiTheme="minorHAnsi" w:cstheme="minorHAnsi"/>
                <w:color w:val="000000"/>
              </w:rPr>
            </w:pPr>
            <w:r w:rsidRPr="00865A5B">
              <w:rPr>
                <w:rFonts w:asciiTheme="minorHAnsi" w:hAnsiTheme="minorHAnsi" w:cstheme="minorHAnsi"/>
                <w:color w:val="000000"/>
              </w:rPr>
              <w:t>Master of Science Program in Nutrition and Dietetics - International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E4F9B" w14:textId="1832D88E" w:rsidR="00865A5B" w:rsidRDefault="00865A5B" w:rsidP="00B87DB0">
            <w:pPr>
              <w:pStyle w:val="NormalWeb"/>
              <w:spacing w:before="0" w:beforeAutospacing="0" w:after="0" w:afterAutospacing="0" w:line="276"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Mahidol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0C906" w14:textId="45222084" w:rsidR="00865A5B" w:rsidRPr="00921B00" w:rsidRDefault="00865A5B" w:rsidP="00107A78">
            <w:pPr>
              <w:pStyle w:val="NormalWeb"/>
              <w:spacing w:before="0" w:beforeAutospacing="0" w:after="0" w:afterAutospacing="0" w:line="276" w:lineRule="auto"/>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w:t>
            </w:r>
            <w:r w:rsidRPr="00865A5B">
              <w:rPr>
                <w:rFonts w:asciiTheme="minorHAnsi" w:hAnsiTheme="minorHAnsi" w:cstheme="minorHAnsi"/>
                <w:color w:val="000000"/>
                <w:shd w:val="clear" w:color="auto" w:fill="FFFFFF"/>
              </w:rPr>
              <w:t xml:space="preserve">utritionist </w:t>
            </w:r>
          </w:p>
        </w:tc>
      </w:tr>
      <w:tr w:rsidR="00081E1B" w:rsidRPr="00921B00" w14:paraId="55970DCE"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63D7C5" w14:textId="043FFB1F" w:rsidR="00081E1B" w:rsidRPr="00921B00" w:rsidRDefault="00A07543" w:rsidP="00081E1B">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979BB" w14:textId="16E82869" w:rsidR="00081E1B" w:rsidRPr="00865A5B" w:rsidRDefault="00081E1B" w:rsidP="00081E1B">
            <w:pPr>
              <w:pStyle w:val="NormalWeb"/>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Master of Science in Pharmacy</w:t>
            </w:r>
            <w:r>
              <w:rPr>
                <w:rFonts w:asciiTheme="minorHAnsi" w:hAnsiTheme="minorHAnsi" w:cstheme="minorHAnsi"/>
                <w:color w:val="000000"/>
              </w:rPr>
              <w:t xml:space="preserve"> </w:t>
            </w:r>
            <w:r w:rsidRPr="00921B00">
              <w:rPr>
                <w:rFonts w:asciiTheme="minorHAnsi" w:hAnsiTheme="minorHAnsi" w:cstheme="minorHAnsi"/>
                <w:color w:val="000000"/>
              </w:rPr>
              <w:t>(Clinical Pharmacy)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9FDA9D" w14:textId="45B01F29" w:rsidR="00081E1B" w:rsidRDefault="00081E1B" w:rsidP="00081E1B">
            <w:pPr>
              <w:pStyle w:val="NormalWeb"/>
              <w:spacing w:before="0" w:beforeAutospacing="0" w:after="0" w:afterAutospacing="0" w:line="276"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Mahidol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92B783" w14:textId="636305B4" w:rsidR="00081E1B" w:rsidRDefault="00081E1B" w:rsidP="00081E1B">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921B00">
              <w:rPr>
                <w:rFonts w:asciiTheme="minorHAnsi" w:hAnsiTheme="minorHAnsi" w:cstheme="minorHAnsi"/>
                <w:color w:val="000000"/>
                <w:shd w:val="clear" w:color="auto" w:fill="FFFFFF"/>
              </w:rPr>
              <w:t>Pharmacists</w:t>
            </w:r>
          </w:p>
        </w:tc>
      </w:tr>
      <w:tr w:rsidR="00A54919" w:rsidRPr="00921B00" w14:paraId="16A7F402"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A4454C" w14:textId="5AF190C1" w:rsidR="00A54919" w:rsidRPr="00921B00" w:rsidRDefault="00A07543" w:rsidP="00A54919">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36B60" w14:textId="70448436" w:rsidR="00A54919" w:rsidRPr="00865A5B" w:rsidRDefault="00A54919" w:rsidP="00A54919">
            <w:pPr>
              <w:pStyle w:val="NormalWeb"/>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Master of Science (Physical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3AF19B" w14:textId="0F90F6C5" w:rsidR="00A54919" w:rsidRDefault="00A54919" w:rsidP="00A54919">
            <w:pPr>
              <w:pStyle w:val="NormalWeb"/>
              <w:spacing w:before="0" w:beforeAutospacing="0" w:after="0" w:afterAutospacing="0" w:line="276" w:lineRule="auto"/>
              <w:jc w:val="both"/>
              <w:rPr>
                <w:rFonts w:asciiTheme="minorHAnsi" w:hAnsiTheme="minorHAnsi" w:cstheme="minorHAnsi"/>
                <w:color w:val="000000"/>
                <w:shd w:val="clear" w:color="auto" w:fill="FFFFFF"/>
              </w:rPr>
            </w:pPr>
            <w:r w:rsidRPr="00081E1B">
              <w:rPr>
                <w:rFonts w:asciiTheme="minorHAnsi" w:hAnsiTheme="minorHAnsi" w:cstheme="minorHAnsi"/>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395D5" w14:textId="47578D74" w:rsidR="00A54919" w:rsidRDefault="00A54919" w:rsidP="00A54919">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921B00">
              <w:rPr>
                <w:rFonts w:asciiTheme="minorHAnsi" w:hAnsiTheme="minorHAnsi" w:cstheme="minorHAnsi"/>
                <w:color w:val="000000"/>
                <w:shd w:val="clear" w:color="auto" w:fill="FFFFFF"/>
              </w:rPr>
              <w:t>Physiotherapists</w:t>
            </w:r>
          </w:p>
        </w:tc>
      </w:tr>
      <w:tr w:rsidR="00A54919" w:rsidRPr="00921B00" w14:paraId="36412CB7"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C6BA7" w14:textId="5C90180F" w:rsidR="00A54919" w:rsidRPr="00921B00" w:rsidRDefault="00A07543" w:rsidP="00A54919">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3AA92D" w14:textId="2904D4AA" w:rsidR="00A54919" w:rsidRPr="00865A5B" w:rsidRDefault="00A54919" w:rsidP="00A54919">
            <w:pPr>
              <w:pStyle w:val="NormalWeb"/>
              <w:spacing w:before="0" w:beforeAutospacing="0" w:after="0" w:afterAutospacing="0" w:line="276" w:lineRule="auto"/>
              <w:jc w:val="both"/>
              <w:rPr>
                <w:rFonts w:asciiTheme="minorHAnsi" w:hAnsiTheme="minorHAnsi" w:cstheme="minorHAnsi"/>
                <w:color w:val="000000"/>
              </w:rPr>
            </w:pPr>
            <w:r w:rsidRPr="00A54919">
              <w:rPr>
                <w:rFonts w:asciiTheme="minorHAnsi" w:hAnsiTheme="minorHAnsi" w:cstheme="minorHAnsi"/>
                <w:color w:val="000000"/>
              </w:rPr>
              <w:t>Master of Science Program in Microbiology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91670" w14:textId="6B17367C" w:rsidR="00A54919" w:rsidRDefault="00A54919" w:rsidP="00A54919">
            <w:pPr>
              <w:pStyle w:val="NormalWeb"/>
              <w:spacing w:before="0" w:beforeAutospacing="0" w:after="0" w:afterAutospacing="0" w:line="276" w:lineRule="auto"/>
              <w:jc w:val="both"/>
              <w:rPr>
                <w:rFonts w:asciiTheme="minorHAnsi" w:hAnsiTheme="minorHAnsi" w:cstheme="minorHAnsi"/>
                <w:color w:val="000000"/>
                <w:shd w:val="clear" w:color="auto" w:fill="FFFFFF"/>
              </w:rPr>
            </w:pPr>
            <w:r w:rsidRPr="00081E1B">
              <w:rPr>
                <w:rFonts w:asciiTheme="minorHAnsi" w:hAnsiTheme="minorHAnsi" w:cstheme="minorHAnsi"/>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5EA087" w14:textId="5CD0882C" w:rsidR="00A54919" w:rsidRDefault="00A54919" w:rsidP="00A54919">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A54919">
              <w:rPr>
                <w:rFonts w:asciiTheme="minorHAnsi" w:hAnsiTheme="minorHAnsi" w:cstheme="minorHAnsi"/>
                <w:color w:val="000000"/>
                <w:shd w:val="clear" w:color="auto" w:fill="FFFFFF"/>
              </w:rPr>
              <w:t>Laboratory &amp; Technical Services Group</w:t>
            </w:r>
          </w:p>
        </w:tc>
      </w:tr>
      <w:tr w:rsidR="00A54919" w:rsidRPr="00921B00" w14:paraId="111562EE"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921C89" w14:textId="27D69965" w:rsidR="00A54919" w:rsidRPr="00921B00"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D9AA5" w14:textId="6E93F05E" w:rsidR="00A54919" w:rsidRPr="00921B00" w:rsidRDefault="00443906" w:rsidP="00A54919">
            <w:pPr>
              <w:pStyle w:val="NormalWeb"/>
              <w:spacing w:before="0" w:beforeAutospacing="0" w:after="0" w:afterAutospacing="0" w:line="276" w:lineRule="auto"/>
              <w:jc w:val="both"/>
              <w:rPr>
                <w:rFonts w:asciiTheme="minorHAnsi" w:hAnsiTheme="minorHAnsi" w:cstheme="minorHAnsi"/>
              </w:rPr>
            </w:pPr>
            <w:r w:rsidRPr="00443906">
              <w:rPr>
                <w:rFonts w:asciiTheme="minorHAnsi" w:hAnsiTheme="minorHAnsi" w:cstheme="minorHAnsi"/>
              </w:rPr>
              <w:t>Master of Management in Aviation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294D8" w14:textId="3AF09DC7" w:rsidR="00A54919" w:rsidRPr="00921B00" w:rsidRDefault="00443906" w:rsidP="00A54919">
            <w:pPr>
              <w:jc w:val="both"/>
              <w:rPr>
                <w:rFonts w:asciiTheme="minorHAnsi" w:hAnsiTheme="minorHAnsi" w:cstheme="minorHAnsi"/>
                <w:sz w:val="24"/>
                <w:szCs w:val="24"/>
              </w:rPr>
            </w:pPr>
            <w:r w:rsidRPr="00443906">
              <w:rPr>
                <w:rFonts w:asciiTheme="minorHAnsi" w:hAnsiTheme="minorHAnsi" w:cstheme="minorHAnsi"/>
                <w:sz w:val="24"/>
                <w:szCs w:val="24"/>
              </w:rPr>
              <w:t>Civil Aviation Training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2669BA" w14:textId="77777777" w:rsidR="00A54919" w:rsidRDefault="00443906" w:rsidP="00A54919">
            <w:pPr>
              <w:pStyle w:val="NormalWeb"/>
              <w:spacing w:before="0" w:beforeAutospacing="0" w:after="0" w:afterAutospacing="0" w:line="276" w:lineRule="auto"/>
              <w:jc w:val="center"/>
              <w:rPr>
                <w:rFonts w:asciiTheme="minorHAnsi" w:hAnsiTheme="minorHAnsi" w:cstheme="minorHAnsi"/>
              </w:rPr>
            </w:pPr>
            <w:r>
              <w:rPr>
                <w:rFonts w:asciiTheme="minorHAnsi" w:hAnsiTheme="minorHAnsi" w:cstheme="minorHAnsi"/>
              </w:rPr>
              <w:t>Relevant Officers under DOAT</w:t>
            </w:r>
          </w:p>
          <w:p w14:paraId="5914E155" w14:textId="612C3CD4" w:rsidR="00443906" w:rsidRPr="00921B00" w:rsidRDefault="00443906" w:rsidP="00A54919">
            <w:pPr>
              <w:pStyle w:val="NormalWeb"/>
              <w:spacing w:before="0" w:beforeAutospacing="0" w:after="0" w:afterAutospacing="0" w:line="276" w:lineRule="auto"/>
              <w:jc w:val="center"/>
              <w:rPr>
                <w:rFonts w:asciiTheme="minorHAnsi" w:hAnsiTheme="minorHAnsi" w:cstheme="minorHAnsi"/>
              </w:rPr>
            </w:pPr>
          </w:p>
        </w:tc>
      </w:tr>
      <w:tr w:rsidR="00A54919" w:rsidRPr="00921B00" w14:paraId="2B5B44B5"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D0BE4" w14:textId="76669FC3" w:rsidR="00A54919" w:rsidRPr="00921B00" w:rsidRDefault="00A07543" w:rsidP="00A54919">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BDFD4C" w14:textId="6C3BAC99" w:rsidR="00A54919" w:rsidRPr="00921B00" w:rsidRDefault="00E950FB" w:rsidP="00A54919">
            <w:pPr>
              <w:pStyle w:val="NormalWeb"/>
              <w:spacing w:before="0" w:beforeAutospacing="0" w:after="0" w:afterAutospacing="0" w:line="276" w:lineRule="auto"/>
              <w:jc w:val="both"/>
              <w:rPr>
                <w:rFonts w:asciiTheme="minorHAnsi" w:hAnsiTheme="minorHAnsi" w:cstheme="minorHAnsi"/>
                <w:color w:val="000000"/>
              </w:rPr>
            </w:pPr>
            <w:r w:rsidRPr="00E950FB">
              <w:rPr>
                <w:rFonts w:asciiTheme="minorHAnsi" w:hAnsiTheme="minorHAnsi" w:cstheme="minorHAnsi"/>
                <w:color w:val="000000"/>
              </w:rPr>
              <w:t>Master of Science Program in Cyber Security and Information Assurance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B33CA" w14:textId="593E057F" w:rsidR="00A54919" w:rsidRPr="00921B00" w:rsidRDefault="00E950FB" w:rsidP="00A54919">
            <w:pPr>
              <w:jc w:val="both"/>
              <w:rPr>
                <w:rFonts w:asciiTheme="minorHAnsi" w:hAnsiTheme="minorHAnsi" w:cstheme="minorHAnsi"/>
                <w:sz w:val="24"/>
                <w:szCs w:val="24"/>
              </w:rPr>
            </w:pPr>
            <w:r>
              <w:rPr>
                <w:rFonts w:asciiTheme="minorHAnsi" w:hAnsiTheme="minorHAnsi" w:cstheme="minorHAnsi"/>
                <w:sz w:val="24"/>
                <w:szCs w:val="24"/>
              </w:rPr>
              <w:t>Mahidol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846D" w14:textId="576FDC68" w:rsidR="00A54919" w:rsidRPr="00921B00" w:rsidRDefault="00E950FB" w:rsidP="00A54919">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E950FB">
              <w:rPr>
                <w:rFonts w:asciiTheme="minorHAnsi" w:hAnsiTheme="minorHAnsi" w:cstheme="minorHAnsi"/>
                <w:color w:val="000000"/>
                <w:shd w:val="clear" w:color="auto" w:fill="FFFFFF"/>
              </w:rPr>
              <w:t>Relevant Officials under ICT Services</w:t>
            </w:r>
          </w:p>
        </w:tc>
      </w:tr>
      <w:tr w:rsidR="00A54919" w:rsidRPr="00921B00" w14:paraId="78284C71"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407E9C" w14:textId="14D77187" w:rsidR="00A54919" w:rsidRPr="00921B00"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602D6" w14:textId="7478C4B3" w:rsidR="00A54919" w:rsidRPr="00921B00" w:rsidRDefault="007104CD" w:rsidP="00A54919">
            <w:pPr>
              <w:pStyle w:val="NormalWeb"/>
              <w:spacing w:before="0" w:beforeAutospacing="0" w:after="0" w:afterAutospacing="0" w:line="276" w:lineRule="auto"/>
              <w:jc w:val="both"/>
              <w:rPr>
                <w:rFonts w:asciiTheme="minorHAnsi" w:hAnsiTheme="minorHAnsi" w:cstheme="minorHAnsi"/>
              </w:rPr>
            </w:pPr>
            <w:r w:rsidRPr="007104CD">
              <w:rPr>
                <w:rFonts w:asciiTheme="minorHAnsi" w:hAnsiTheme="minorHAnsi" w:cstheme="minorHAnsi"/>
              </w:rPr>
              <w:t>Master of Business Administration Program in Hospitality and Tourism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78F41" w14:textId="4D583576" w:rsidR="00A54919" w:rsidRPr="00921B00" w:rsidRDefault="007104CD" w:rsidP="00A54919">
            <w:pPr>
              <w:jc w:val="both"/>
              <w:rPr>
                <w:rFonts w:asciiTheme="minorHAnsi" w:hAnsiTheme="minorHAnsi" w:cstheme="minorHAnsi"/>
                <w:sz w:val="24"/>
                <w:szCs w:val="24"/>
              </w:rPr>
            </w:pPr>
            <w:proofErr w:type="spellStart"/>
            <w:r w:rsidRPr="007104CD">
              <w:rPr>
                <w:rFonts w:asciiTheme="minorHAnsi" w:hAnsiTheme="minorHAnsi" w:cstheme="minorHAnsi"/>
                <w:sz w:val="24"/>
                <w:szCs w:val="24"/>
              </w:rPr>
              <w:t>Burapha</w:t>
            </w:r>
            <w:proofErr w:type="spellEnd"/>
            <w:r w:rsidRPr="007104CD">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F7D57" w14:textId="7A0E0DE7" w:rsidR="00A54919" w:rsidRPr="00921B00" w:rsidRDefault="007104CD" w:rsidP="00A54919">
            <w:pPr>
              <w:pStyle w:val="NormalWeb"/>
              <w:spacing w:before="0" w:beforeAutospacing="0" w:after="0" w:afterAutospacing="0" w:line="276" w:lineRule="auto"/>
              <w:jc w:val="center"/>
              <w:rPr>
                <w:rFonts w:asciiTheme="minorHAnsi" w:hAnsiTheme="minorHAnsi" w:cstheme="minorHAnsi"/>
              </w:rPr>
            </w:pPr>
            <w:r w:rsidRPr="007104CD">
              <w:rPr>
                <w:rFonts w:asciiTheme="minorHAnsi" w:hAnsiTheme="minorHAnsi" w:cstheme="minorHAnsi"/>
              </w:rPr>
              <w:t>RITH Lecturers</w:t>
            </w:r>
          </w:p>
        </w:tc>
      </w:tr>
      <w:tr w:rsidR="00A54919" w:rsidRPr="00921B00" w14:paraId="6BBF8953"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E886D" w14:textId="152241EE" w:rsidR="00A54919" w:rsidRPr="00921B00"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4B22F" w14:textId="77777777" w:rsidR="00A54919" w:rsidRPr="00921B00" w:rsidRDefault="00A54919" w:rsidP="00A54919">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shd w:val="clear" w:color="auto" w:fill="FFFFFF"/>
              </w:rPr>
              <w:t xml:space="preserve">MA in HR/M.A. in </w:t>
            </w:r>
            <w:proofErr w:type="spellStart"/>
            <w:r w:rsidRPr="00921B00">
              <w:rPr>
                <w:rFonts w:asciiTheme="minorHAnsi" w:hAnsiTheme="minorHAnsi" w:cstheme="minorHAnsi"/>
                <w:color w:val="000000"/>
                <w:shd w:val="clear" w:color="auto" w:fill="FFFFFF"/>
              </w:rPr>
              <w:t>Labour</w:t>
            </w:r>
            <w:proofErr w:type="spellEnd"/>
            <w:r w:rsidRPr="00921B00">
              <w:rPr>
                <w:rFonts w:asciiTheme="minorHAnsi" w:hAnsiTheme="minorHAnsi" w:cstheme="minorHAnsi"/>
                <w:color w:val="000000"/>
                <w:shd w:val="clear" w:color="auto" w:fill="FFFFFF"/>
              </w:rPr>
              <w:t xml:space="preserve"> Economics and Human Resource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24A730" w14:textId="3FCCAFDA" w:rsidR="00A54919" w:rsidRPr="00921B00" w:rsidRDefault="00F55FD8" w:rsidP="00A54919">
            <w:pPr>
              <w:jc w:val="both"/>
              <w:rPr>
                <w:rFonts w:asciiTheme="minorHAnsi" w:hAnsiTheme="minorHAnsi" w:cstheme="minorHAnsi"/>
                <w:sz w:val="24"/>
                <w:szCs w:val="24"/>
              </w:rPr>
            </w:pPr>
            <w:proofErr w:type="spellStart"/>
            <w:r w:rsidRPr="007104CD">
              <w:rPr>
                <w:rFonts w:asciiTheme="minorHAnsi" w:hAnsiTheme="minorHAnsi" w:cstheme="minorHAnsi"/>
                <w:sz w:val="24"/>
                <w:szCs w:val="24"/>
              </w:rPr>
              <w:t>Burapha</w:t>
            </w:r>
            <w:proofErr w:type="spellEnd"/>
            <w:r w:rsidRPr="007104CD">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B8BEDB" w14:textId="77777777" w:rsidR="00A54919" w:rsidRDefault="00A54919" w:rsidP="00A54919">
            <w:pPr>
              <w:pStyle w:val="NormalWeb"/>
              <w:spacing w:before="0" w:beforeAutospacing="0" w:after="0" w:afterAutospacing="0" w:line="276" w:lineRule="auto"/>
              <w:jc w:val="center"/>
              <w:rPr>
                <w:rFonts w:asciiTheme="minorHAnsi" w:hAnsiTheme="minorHAnsi" w:cstheme="minorHAnsi"/>
                <w:color w:val="000000"/>
                <w:shd w:val="clear" w:color="auto" w:fill="FFFFFF"/>
              </w:rPr>
            </w:pPr>
            <w:r w:rsidRPr="00921B00">
              <w:rPr>
                <w:rFonts w:asciiTheme="minorHAnsi" w:hAnsiTheme="minorHAnsi" w:cstheme="minorHAnsi"/>
                <w:color w:val="000000"/>
                <w:shd w:val="clear" w:color="auto" w:fill="FFFFFF"/>
              </w:rPr>
              <w:t>Administration Service Superstructure</w:t>
            </w:r>
          </w:p>
          <w:p w14:paraId="312ECEC8" w14:textId="21AF4A6F" w:rsidR="00A54919" w:rsidRPr="00921B00" w:rsidRDefault="00A54919" w:rsidP="00A54919">
            <w:pPr>
              <w:pStyle w:val="NormalWeb"/>
              <w:spacing w:before="0" w:beforeAutospacing="0" w:after="0" w:afterAutospacing="0" w:line="276" w:lineRule="auto"/>
              <w:rPr>
                <w:rFonts w:asciiTheme="minorHAnsi" w:hAnsiTheme="minorHAnsi" w:cstheme="minorHAnsi"/>
              </w:rPr>
            </w:pPr>
          </w:p>
        </w:tc>
      </w:tr>
      <w:tr w:rsidR="00A54919" w:rsidRPr="00921B00" w14:paraId="33ECBF63"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E5487" w14:textId="77777777" w:rsidR="00A54919"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16</w:t>
            </w:r>
          </w:p>
          <w:p w14:paraId="0FA76B44" w14:textId="518D9AEB" w:rsidR="00A07543" w:rsidRDefault="00A07543" w:rsidP="00A54919">
            <w:pPr>
              <w:pStyle w:val="NormalWeb"/>
              <w:spacing w:before="0" w:beforeAutospacing="0" w:after="0" w:afterAutospacing="0" w:line="276" w:lineRule="auto"/>
              <w:jc w:val="both"/>
              <w:rPr>
                <w:rFonts w:asciiTheme="minorHAnsi" w:hAnsiTheme="minorHAnsi" w:cstheme="minorHAnsi"/>
              </w:rPr>
            </w:pPr>
          </w:p>
          <w:p w14:paraId="0A146E08" w14:textId="7BA8A3F8" w:rsidR="00A07543" w:rsidRPr="00921B00" w:rsidRDefault="00A07543" w:rsidP="00A54919">
            <w:pPr>
              <w:pStyle w:val="NormalWeb"/>
              <w:spacing w:before="0" w:beforeAutospacing="0" w:after="0" w:afterAutospacing="0" w:line="276" w:lineRule="auto"/>
              <w:jc w:val="both"/>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DF1C1" w14:textId="27DF0554" w:rsidR="00A54919" w:rsidRPr="00921B00" w:rsidRDefault="00037F7F" w:rsidP="00A54919">
            <w:pPr>
              <w:pStyle w:val="NormalWeb"/>
              <w:spacing w:before="0" w:beforeAutospacing="0" w:after="0" w:afterAutospacing="0" w:line="276" w:lineRule="auto"/>
              <w:jc w:val="both"/>
              <w:rPr>
                <w:rFonts w:asciiTheme="minorHAnsi" w:hAnsiTheme="minorHAnsi" w:cstheme="minorHAnsi"/>
              </w:rPr>
            </w:pPr>
            <w:r w:rsidRPr="00037F7F">
              <w:rPr>
                <w:rFonts w:asciiTheme="minorHAnsi" w:hAnsiTheme="minorHAnsi" w:cstheme="minorHAnsi"/>
              </w:rPr>
              <w:t>Master of Science Program in Public Healt</w:t>
            </w:r>
            <w:r>
              <w:rPr>
                <w:rFonts w:asciiTheme="minorHAnsi" w:hAnsiTheme="minorHAnsi" w:cstheme="minorHAnsi"/>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6063" w14:textId="4A22E986" w:rsidR="00A54919" w:rsidRPr="00921B00" w:rsidRDefault="00037F7F" w:rsidP="00A54919">
            <w:pPr>
              <w:jc w:val="both"/>
              <w:rPr>
                <w:rFonts w:asciiTheme="minorHAnsi" w:hAnsiTheme="minorHAnsi" w:cstheme="minorHAnsi"/>
                <w:sz w:val="24"/>
                <w:szCs w:val="24"/>
              </w:rPr>
            </w:pPr>
            <w:r w:rsidRPr="00081E1B">
              <w:rPr>
                <w:rFonts w:asciiTheme="minorHAnsi" w:hAnsiTheme="minorHAnsi" w:cstheme="minorHAnsi"/>
                <w:sz w:val="24"/>
                <w:szCs w:val="24"/>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3E6D1C" w14:textId="33A64984" w:rsidR="00A54919" w:rsidRPr="00921B00" w:rsidRDefault="00037F7F" w:rsidP="00A54919">
            <w:pPr>
              <w:pStyle w:val="NormalWeb"/>
              <w:spacing w:before="0" w:beforeAutospacing="0" w:after="0" w:afterAutospacing="0" w:line="276" w:lineRule="auto"/>
              <w:jc w:val="center"/>
              <w:rPr>
                <w:rFonts w:asciiTheme="minorHAnsi" w:hAnsiTheme="minorHAnsi" w:cstheme="minorHAnsi"/>
              </w:rPr>
            </w:pPr>
            <w:r w:rsidRPr="00037F7F">
              <w:rPr>
                <w:rFonts w:asciiTheme="minorHAnsi" w:hAnsiTheme="minorHAnsi" w:cstheme="minorHAnsi"/>
              </w:rPr>
              <w:t xml:space="preserve">DHOs and Program Officers under </w:t>
            </w:r>
            <w:proofErr w:type="spellStart"/>
            <w:r w:rsidRPr="00037F7F">
              <w:rPr>
                <w:rFonts w:asciiTheme="minorHAnsi" w:hAnsiTheme="minorHAnsi" w:cstheme="minorHAnsi"/>
              </w:rPr>
              <w:t>MoH</w:t>
            </w:r>
            <w:proofErr w:type="spellEnd"/>
            <w:r w:rsidRPr="00037F7F">
              <w:rPr>
                <w:rFonts w:asciiTheme="minorHAnsi" w:hAnsiTheme="minorHAnsi" w:cstheme="minorHAnsi"/>
              </w:rPr>
              <w:t xml:space="preserve"> (Technical Group excluding PGDPA group)</w:t>
            </w:r>
          </w:p>
        </w:tc>
      </w:tr>
      <w:tr w:rsidR="00F55FD8" w:rsidRPr="00921B00" w14:paraId="36993C77"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CEC7A" w14:textId="1AD6736A" w:rsidR="00F55FD8"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8EAC0" w14:textId="3942B907" w:rsidR="00F55FD8" w:rsidRPr="00921B00" w:rsidRDefault="00037F7F" w:rsidP="00A54919">
            <w:pPr>
              <w:pStyle w:val="NormalWeb"/>
              <w:spacing w:before="0" w:beforeAutospacing="0" w:after="0" w:afterAutospacing="0" w:line="276" w:lineRule="auto"/>
              <w:jc w:val="both"/>
              <w:rPr>
                <w:rFonts w:asciiTheme="minorHAnsi" w:hAnsiTheme="minorHAnsi" w:cstheme="minorHAnsi"/>
              </w:rPr>
            </w:pPr>
            <w:r w:rsidRPr="00037F7F">
              <w:rPr>
                <w:rFonts w:asciiTheme="minorHAnsi" w:hAnsiTheme="minorHAnsi" w:cstheme="minorHAnsi"/>
              </w:rPr>
              <w:t>Master of Science Program in Horticulture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86D7" w14:textId="1B9F296A" w:rsidR="00F55FD8" w:rsidRPr="00921B00" w:rsidRDefault="00067FCD" w:rsidP="00A54919">
            <w:pPr>
              <w:jc w:val="both"/>
              <w:rPr>
                <w:rFonts w:asciiTheme="minorHAnsi" w:hAnsiTheme="minorHAnsi" w:cstheme="minorHAnsi"/>
                <w:sz w:val="24"/>
                <w:szCs w:val="24"/>
              </w:rPr>
            </w:pPr>
            <w:proofErr w:type="spellStart"/>
            <w:r>
              <w:rPr>
                <w:rFonts w:asciiTheme="minorHAnsi" w:hAnsiTheme="minorHAnsi" w:cstheme="minorHAnsi"/>
                <w:sz w:val="24"/>
                <w:szCs w:val="24"/>
              </w:rPr>
              <w:t>Khonkaen</w:t>
            </w:r>
            <w:proofErr w:type="spellEnd"/>
            <w:r w:rsidR="00037F7F">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BBDB2" w14:textId="56776F4B" w:rsidR="00F55FD8" w:rsidRPr="00921B00" w:rsidRDefault="00037F7F" w:rsidP="00A54919">
            <w:pPr>
              <w:pStyle w:val="NormalWeb"/>
              <w:spacing w:before="0" w:beforeAutospacing="0" w:after="0" w:afterAutospacing="0" w:line="276" w:lineRule="auto"/>
              <w:jc w:val="center"/>
              <w:rPr>
                <w:rFonts w:asciiTheme="minorHAnsi" w:hAnsiTheme="minorHAnsi" w:cstheme="minorHAnsi"/>
              </w:rPr>
            </w:pPr>
            <w:r w:rsidRPr="00037F7F">
              <w:rPr>
                <w:rFonts w:asciiTheme="minorHAnsi" w:hAnsiTheme="minorHAnsi" w:cstheme="minorHAnsi"/>
              </w:rPr>
              <w:t>Relevant applicants under Agriculture Services group</w:t>
            </w:r>
          </w:p>
        </w:tc>
      </w:tr>
      <w:tr w:rsidR="00F55FD8" w:rsidRPr="00921B00" w14:paraId="71309B5C" w14:textId="77777777" w:rsidTr="00191E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75AC" w14:textId="69133203" w:rsidR="00F55FD8" w:rsidRDefault="00A07543" w:rsidP="00A549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lastRenderedPageBreak/>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0A19" w14:textId="0027B9FD" w:rsidR="00F55FD8" w:rsidRPr="0072566F" w:rsidRDefault="00037F7F" w:rsidP="00A54919">
            <w:pPr>
              <w:pStyle w:val="NormalWeb"/>
              <w:spacing w:before="0" w:beforeAutospacing="0" w:after="0" w:afterAutospacing="0" w:line="276" w:lineRule="auto"/>
              <w:jc w:val="both"/>
              <w:rPr>
                <w:rFonts w:asciiTheme="minorHAnsi" w:hAnsiTheme="minorHAnsi" w:cstheme="minorHAnsi"/>
              </w:rPr>
            </w:pPr>
            <w:r w:rsidRPr="0072566F">
              <w:rPr>
                <w:rFonts w:asciiTheme="minorHAnsi" w:hAnsiTheme="minorHAnsi" w:cstheme="minorHAnsi"/>
              </w:rPr>
              <w:t>Master of Science Program in Remote Sensing and Geographic Information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A26EB" w14:textId="5958F52E" w:rsidR="00F55FD8" w:rsidRPr="0072566F" w:rsidRDefault="00037F7F" w:rsidP="00A54919">
            <w:pPr>
              <w:jc w:val="both"/>
              <w:rPr>
                <w:rFonts w:asciiTheme="minorHAnsi" w:hAnsiTheme="minorHAnsi" w:cstheme="minorHAnsi"/>
                <w:sz w:val="24"/>
                <w:szCs w:val="24"/>
              </w:rPr>
            </w:pPr>
            <w:proofErr w:type="spellStart"/>
            <w:r w:rsidRPr="0072566F">
              <w:rPr>
                <w:rFonts w:asciiTheme="minorHAnsi" w:hAnsiTheme="minorHAnsi" w:cstheme="minorHAnsi"/>
                <w:sz w:val="24"/>
                <w:szCs w:val="24"/>
              </w:rPr>
              <w:t>Khon</w:t>
            </w:r>
            <w:proofErr w:type="spellEnd"/>
            <w:r w:rsidRPr="0072566F">
              <w:rPr>
                <w:rFonts w:asciiTheme="minorHAnsi" w:hAnsiTheme="minorHAnsi" w:cstheme="minorHAnsi"/>
                <w:sz w:val="24"/>
                <w:szCs w:val="24"/>
              </w:rPr>
              <w:t xml:space="preserve"> </w:t>
            </w:r>
            <w:proofErr w:type="spellStart"/>
            <w:r w:rsidRPr="0072566F">
              <w:rPr>
                <w:rFonts w:asciiTheme="minorHAnsi" w:hAnsiTheme="minorHAnsi" w:cstheme="minorHAnsi"/>
                <w:sz w:val="24"/>
                <w:szCs w:val="24"/>
              </w:rPr>
              <w:t>Kaen</w:t>
            </w:r>
            <w:proofErr w:type="spellEnd"/>
            <w:r w:rsidRPr="0072566F">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F54534" w14:textId="77777777" w:rsidR="00F55FD8" w:rsidRPr="0072566F" w:rsidRDefault="00191ED6" w:rsidP="00191ED6">
            <w:pPr>
              <w:pStyle w:val="NormalWeb"/>
              <w:spacing w:before="0" w:beforeAutospacing="0" w:after="0" w:afterAutospacing="0" w:line="276" w:lineRule="auto"/>
              <w:rPr>
                <w:rFonts w:asciiTheme="minorHAnsi" w:hAnsiTheme="minorHAnsi" w:cstheme="minorHAnsi"/>
              </w:rPr>
            </w:pPr>
            <w:r w:rsidRPr="0072566F">
              <w:rPr>
                <w:rFonts w:asciiTheme="minorHAnsi" w:hAnsiTheme="minorHAnsi" w:cstheme="minorHAnsi"/>
              </w:rPr>
              <w:t>Relevant applicants under Agencies</w:t>
            </w:r>
          </w:p>
          <w:p w14:paraId="2173C3F0" w14:textId="0A625220" w:rsidR="00191ED6" w:rsidRPr="0072566F" w:rsidRDefault="00191ED6" w:rsidP="00191ED6">
            <w:pPr>
              <w:pStyle w:val="NormalWeb"/>
              <w:spacing w:before="0" w:beforeAutospacing="0" w:after="0" w:afterAutospacing="0" w:line="276" w:lineRule="auto"/>
              <w:rPr>
                <w:rFonts w:asciiTheme="minorHAnsi" w:hAnsiTheme="minorHAnsi" w:cstheme="minorHAnsi"/>
              </w:rPr>
            </w:pPr>
          </w:p>
        </w:tc>
      </w:tr>
      <w:tr w:rsidR="00054B19" w:rsidRPr="00921B00" w14:paraId="6C61417B" w14:textId="77777777" w:rsidTr="00B25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5F097" w14:textId="66C44688" w:rsidR="00054B19" w:rsidRDefault="00A07543"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BAAD9" w14:textId="4D28A45F" w:rsidR="00054B19" w:rsidRPr="00921B00"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M.Ed. in Education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60013" w14:textId="183B9FC0" w:rsidR="00054B19" w:rsidRPr="00054B19" w:rsidRDefault="00054B19" w:rsidP="00054B19">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Mahidol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D06B" w14:textId="4E98FD51" w:rsidR="00054B19" w:rsidRPr="00921B00"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Principal &amp; Vice Principals</w:t>
            </w:r>
          </w:p>
        </w:tc>
      </w:tr>
      <w:tr w:rsidR="00054B19" w:rsidRPr="00921B00" w14:paraId="3EE4C705" w14:textId="77777777" w:rsidTr="00B25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EF9B2" w14:textId="376E7F27" w:rsidR="00054B19" w:rsidRDefault="00A07543"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F356" w14:textId="6A493AD7" w:rsidR="00054B19" w:rsidRPr="00921B00"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Master of Science Program in Biology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D03A1" w14:textId="2BBCB267" w:rsidR="00054B19" w:rsidRPr="00054B19" w:rsidRDefault="00054B19" w:rsidP="00054B19">
            <w:pPr>
              <w:jc w:val="both"/>
              <w:rPr>
                <w:rFonts w:asciiTheme="minorHAnsi" w:eastAsia="Times New Roman" w:hAnsiTheme="minorHAnsi" w:cstheme="minorHAnsi"/>
                <w:sz w:val="24"/>
                <w:szCs w:val="24"/>
              </w:rPr>
            </w:pPr>
            <w:r w:rsidRPr="00054B19">
              <w:rPr>
                <w:rFonts w:asciiTheme="minorHAnsi" w:eastAsia="Times New Roman" w:hAnsiTheme="minorHAnsi" w:cstheme="minorHAnsi"/>
                <w:sz w:val="24"/>
                <w:szCs w:val="24"/>
              </w:rPr>
              <w:t xml:space="preserve">Prince of </w:t>
            </w:r>
            <w:proofErr w:type="spellStart"/>
            <w:r w:rsidRPr="00054B19">
              <w:rPr>
                <w:rFonts w:asciiTheme="minorHAnsi" w:eastAsia="Times New Roman" w:hAnsiTheme="minorHAnsi" w:cstheme="minorHAnsi"/>
                <w:sz w:val="24"/>
                <w:szCs w:val="24"/>
              </w:rPr>
              <w:t>Songkla</w:t>
            </w:r>
            <w:proofErr w:type="spellEnd"/>
            <w:r w:rsidRPr="00054B19">
              <w:rPr>
                <w:rFonts w:asciiTheme="minorHAnsi" w:eastAsia="Times New Roman"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2C14" w14:textId="5E3AECB5" w:rsidR="00054B19" w:rsidRPr="00921B00"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Teacher teaching the specified subject</w:t>
            </w:r>
          </w:p>
        </w:tc>
      </w:tr>
      <w:tr w:rsidR="00054B19" w:rsidRPr="00921B00" w14:paraId="5F777B28" w14:textId="77777777" w:rsidTr="00B25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E23F" w14:textId="11D11F03" w:rsidR="00054B19" w:rsidRDefault="00A07543"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6D92" w14:textId="785D7EEE" w:rsidR="00054B19" w:rsidRPr="00921B00"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 xml:space="preserve">Master of Science Program in Chemistry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435FB" w14:textId="58A45EEA" w:rsidR="00054B19" w:rsidRPr="00054B19" w:rsidRDefault="00054B19" w:rsidP="00054B19">
            <w:pPr>
              <w:jc w:val="both"/>
              <w:rPr>
                <w:rFonts w:asciiTheme="minorHAnsi" w:eastAsia="Times New Roman" w:hAnsiTheme="minorHAnsi" w:cstheme="minorHAnsi"/>
                <w:sz w:val="24"/>
                <w:szCs w:val="24"/>
              </w:rPr>
            </w:pPr>
            <w:r w:rsidRPr="00054B19">
              <w:rPr>
                <w:rFonts w:asciiTheme="minorHAnsi" w:hAnsiTheme="minorHAnsi" w:cstheme="minorHAnsi"/>
                <w:sz w:val="24"/>
                <w:szCs w:val="24"/>
              </w:rPr>
              <w:t xml:space="preserve">Prince of </w:t>
            </w:r>
            <w:proofErr w:type="spellStart"/>
            <w:r w:rsidRPr="00054B19">
              <w:rPr>
                <w:rFonts w:asciiTheme="minorHAnsi" w:hAnsiTheme="minorHAnsi" w:cstheme="minorHAnsi"/>
                <w:sz w:val="24"/>
                <w:szCs w:val="24"/>
              </w:rPr>
              <w:t>Songkla</w:t>
            </w:r>
            <w:proofErr w:type="spellEnd"/>
            <w:r w:rsidRPr="00054B19">
              <w:rPr>
                <w:rFonts w:asciiTheme="minorHAnsi"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7C402" w14:textId="1597C541" w:rsidR="00054B19" w:rsidRPr="00921B00"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Teacher teaching the specified subject</w:t>
            </w:r>
          </w:p>
        </w:tc>
      </w:tr>
      <w:tr w:rsidR="00054B19" w:rsidRPr="00921B00" w14:paraId="3044EBDA" w14:textId="77777777" w:rsidTr="00054B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083E" w14:textId="6875E53F" w:rsidR="00054B19" w:rsidRPr="00921B00" w:rsidRDefault="00A07543"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3ECBF" w14:textId="3EE2970E" w:rsidR="00054B19" w:rsidRPr="00921B00"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 xml:space="preserve">Master of Science Program in Physics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E1408" w14:textId="5F12B822" w:rsidR="00054B19" w:rsidRPr="00054B19" w:rsidRDefault="00054B19" w:rsidP="00054B19">
            <w:pPr>
              <w:jc w:val="both"/>
              <w:rPr>
                <w:rFonts w:asciiTheme="minorHAnsi" w:eastAsia="Times New Roman" w:hAnsiTheme="minorHAnsi" w:cstheme="minorHAnsi"/>
                <w:sz w:val="24"/>
                <w:szCs w:val="24"/>
              </w:rPr>
            </w:pPr>
            <w:r w:rsidRPr="00081E1B">
              <w:rPr>
                <w:rFonts w:asciiTheme="minorHAnsi" w:hAnsiTheme="minorHAnsi" w:cstheme="minorHAnsi"/>
                <w:sz w:val="24"/>
                <w:szCs w:val="24"/>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35D09" w14:textId="7A771EDC" w:rsidR="00054B19" w:rsidRPr="00921B00"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Teacher teaching the specified subject</w:t>
            </w:r>
          </w:p>
        </w:tc>
      </w:tr>
      <w:tr w:rsidR="00A07543" w:rsidRPr="00921B00" w14:paraId="4EB73461" w14:textId="77777777" w:rsidTr="00054B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8CBE8" w14:textId="2CED6894" w:rsidR="00054B19" w:rsidRPr="00921B00" w:rsidRDefault="00A07543"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536895" w14:textId="779509CC" w:rsidR="00054B19" w:rsidRPr="00921B00"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Master of Science Program in Applied Mathematics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0C25" w14:textId="248A2FA7" w:rsidR="00054B19" w:rsidRPr="00054B19" w:rsidRDefault="00054B19" w:rsidP="00054B19">
            <w:pPr>
              <w:jc w:val="both"/>
              <w:rPr>
                <w:rFonts w:asciiTheme="minorHAnsi" w:eastAsia="Times New Roman" w:hAnsiTheme="minorHAnsi" w:cstheme="minorHAnsi"/>
                <w:sz w:val="24"/>
                <w:szCs w:val="24"/>
              </w:rPr>
            </w:pPr>
            <w:r w:rsidRPr="00081E1B">
              <w:rPr>
                <w:rFonts w:asciiTheme="minorHAnsi" w:hAnsiTheme="minorHAnsi" w:cstheme="minorHAnsi"/>
                <w:sz w:val="24"/>
                <w:szCs w:val="24"/>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ED67C" w14:textId="46E7CC5E" w:rsidR="00054B19" w:rsidRPr="00921B00"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Teacher teaching the specified subject</w:t>
            </w:r>
          </w:p>
        </w:tc>
      </w:tr>
      <w:tr w:rsidR="00054B19" w:rsidRPr="00921B00" w14:paraId="41249973" w14:textId="77777777" w:rsidTr="00B25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D997E" w14:textId="4A3C4B57" w:rsidR="00054B19" w:rsidRPr="00921B00" w:rsidRDefault="00A07543" w:rsidP="00054B19">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63FE7" w14:textId="3DE0C23F" w:rsidR="00054B19" w:rsidRPr="00054B19" w:rsidRDefault="00054B19" w:rsidP="00054B19">
            <w:pPr>
              <w:pStyle w:val="NormalWeb"/>
              <w:spacing w:before="0" w:beforeAutospacing="0" w:after="0" w:afterAutospacing="0" w:line="276" w:lineRule="auto"/>
              <w:jc w:val="both"/>
              <w:rPr>
                <w:rFonts w:asciiTheme="minorHAnsi" w:hAnsiTheme="minorHAnsi" w:cstheme="minorHAnsi"/>
              </w:rPr>
            </w:pPr>
            <w:r w:rsidRPr="00054B19">
              <w:rPr>
                <w:rFonts w:asciiTheme="minorHAnsi" w:hAnsiTheme="minorHAnsi" w:cstheme="minorHAnsi"/>
              </w:rPr>
              <w:t>Master of Arts Program in Teaching English to Speakers of Other Languages (TESOL)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E658C" w14:textId="00F5F8EA" w:rsidR="00054B19" w:rsidRPr="00054B19" w:rsidRDefault="00054B19" w:rsidP="00054B19">
            <w:pPr>
              <w:jc w:val="both"/>
              <w:rPr>
                <w:rFonts w:asciiTheme="minorHAnsi" w:eastAsia="Times New Roman" w:hAnsiTheme="minorHAnsi" w:cstheme="minorHAnsi"/>
                <w:sz w:val="24"/>
                <w:szCs w:val="24"/>
              </w:rPr>
            </w:pPr>
            <w:proofErr w:type="spellStart"/>
            <w:r w:rsidRPr="00054B19">
              <w:rPr>
                <w:rFonts w:asciiTheme="minorHAnsi" w:eastAsia="Times New Roman" w:hAnsiTheme="minorHAnsi" w:cstheme="minorHAnsi"/>
                <w:sz w:val="24"/>
                <w:szCs w:val="24"/>
              </w:rPr>
              <w:t>Payap</w:t>
            </w:r>
            <w:proofErr w:type="spellEnd"/>
            <w:r w:rsidRPr="00054B19">
              <w:rPr>
                <w:rFonts w:asciiTheme="minorHAnsi" w:eastAsia="Times New Roman" w:hAnsiTheme="minorHAnsi" w:cstheme="minorHAnsi"/>
                <w:sz w:val="24"/>
                <w:szCs w:val="24"/>
              </w:rPr>
              <w:t xml:space="preserv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A8387" w14:textId="309E4D73" w:rsidR="00054B19" w:rsidRPr="00054B19" w:rsidRDefault="00054B19" w:rsidP="00054B19">
            <w:pPr>
              <w:pStyle w:val="NormalWeb"/>
              <w:spacing w:before="0" w:beforeAutospacing="0" w:after="0" w:afterAutospacing="0" w:line="276" w:lineRule="auto"/>
              <w:jc w:val="center"/>
              <w:rPr>
                <w:rFonts w:asciiTheme="minorHAnsi" w:hAnsiTheme="minorHAnsi" w:cstheme="minorHAnsi"/>
              </w:rPr>
            </w:pPr>
            <w:r w:rsidRPr="00054B19">
              <w:rPr>
                <w:rFonts w:asciiTheme="minorHAnsi" w:hAnsiTheme="minorHAnsi" w:cstheme="minorHAnsi"/>
              </w:rPr>
              <w:t>Teacher teaching Class PP to VI</w:t>
            </w:r>
          </w:p>
        </w:tc>
      </w:tr>
      <w:tr w:rsidR="00F86E75" w:rsidRPr="00921B00" w14:paraId="5F9BEC8F" w14:textId="77777777" w:rsidTr="00B25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78B6C" w14:textId="535205B4" w:rsidR="00F86E75" w:rsidRDefault="00F86E75" w:rsidP="00054B19">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6C8261" w14:textId="2B8067CB" w:rsidR="00F86E75" w:rsidRPr="00054B19" w:rsidRDefault="00F86E75" w:rsidP="00054B19">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Masters of Arts Program in Social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29C68" w14:textId="507FDE99" w:rsidR="00F86E75" w:rsidRPr="00054B19" w:rsidRDefault="003967EC" w:rsidP="00054B19">
            <w:pPr>
              <w:jc w:val="both"/>
              <w:rPr>
                <w:rFonts w:asciiTheme="minorHAnsi" w:eastAsia="Times New Roman" w:hAnsiTheme="minorHAnsi" w:cstheme="minorHAnsi"/>
                <w:sz w:val="24"/>
                <w:szCs w:val="24"/>
              </w:rPr>
            </w:pPr>
            <w:r w:rsidRPr="00081E1B">
              <w:rPr>
                <w:rFonts w:asciiTheme="minorHAnsi" w:hAnsiTheme="minorHAnsi" w:cstheme="minorHAnsi"/>
                <w:sz w:val="24"/>
                <w:szCs w:val="24"/>
              </w:rPr>
              <w:t>Naresuan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6FB1B" w14:textId="3DD966AE" w:rsidR="00F86E75" w:rsidRPr="00054B19" w:rsidRDefault="003967EC" w:rsidP="00054B19">
            <w:pPr>
              <w:pStyle w:val="NormalWeb"/>
              <w:spacing w:before="0" w:beforeAutospacing="0" w:after="0" w:afterAutospacing="0" w:line="276" w:lineRule="auto"/>
              <w:jc w:val="center"/>
              <w:rPr>
                <w:rFonts w:asciiTheme="minorHAnsi" w:hAnsiTheme="minorHAnsi" w:cstheme="minorHAnsi"/>
              </w:rPr>
            </w:pPr>
            <w:r>
              <w:rPr>
                <w:rFonts w:asciiTheme="minorHAnsi" w:hAnsiTheme="minorHAnsi" w:cstheme="minorHAnsi"/>
              </w:rPr>
              <w:t>Administration Service</w:t>
            </w:r>
          </w:p>
        </w:tc>
      </w:tr>
    </w:tbl>
    <w:p w14:paraId="240376DA" w14:textId="77777777" w:rsidR="003967EC" w:rsidRDefault="003967EC" w:rsidP="003967EC">
      <w:pPr>
        <w:spacing w:after="0"/>
        <w:ind w:left="283"/>
        <w:contextualSpacing/>
        <w:jc w:val="both"/>
        <w:rPr>
          <w:b/>
          <w:sz w:val="24"/>
          <w:szCs w:val="24"/>
        </w:rPr>
      </w:pPr>
    </w:p>
    <w:p w14:paraId="1685177C" w14:textId="77777777" w:rsidR="003967EC" w:rsidRDefault="003967EC" w:rsidP="003967EC">
      <w:pPr>
        <w:spacing w:after="0"/>
        <w:ind w:left="283"/>
        <w:contextualSpacing/>
        <w:jc w:val="both"/>
        <w:rPr>
          <w:b/>
          <w:sz w:val="24"/>
          <w:szCs w:val="24"/>
        </w:rPr>
      </w:pPr>
    </w:p>
    <w:p w14:paraId="1D8DFAFE" w14:textId="7C647D47" w:rsidR="003967EC" w:rsidRPr="003967EC" w:rsidRDefault="003967EC" w:rsidP="003967EC">
      <w:pPr>
        <w:spacing w:after="0"/>
        <w:ind w:left="283"/>
        <w:contextualSpacing/>
        <w:jc w:val="both"/>
        <w:rPr>
          <w:b/>
          <w:sz w:val="24"/>
          <w:szCs w:val="24"/>
        </w:rPr>
      </w:pPr>
      <w:r>
        <w:rPr>
          <w:b/>
          <w:sz w:val="24"/>
          <w:szCs w:val="24"/>
        </w:rPr>
        <w:t xml:space="preserve">A. </w:t>
      </w:r>
      <w:r w:rsidRPr="003967EC">
        <w:rPr>
          <w:b/>
          <w:sz w:val="24"/>
          <w:szCs w:val="24"/>
        </w:rPr>
        <w:t xml:space="preserve">TICA shall cover all cost related to the course under full scholarship: </w:t>
      </w:r>
    </w:p>
    <w:p w14:paraId="6AE2A5B5" w14:textId="77777777" w:rsidR="003967EC" w:rsidRDefault="003967EC" w:rsidP="003967EC">
      <w:pPr>
        <w:numPr>
          <w:ilvl w:val="0"/>
          <w:numId w:val="29"/>
        </w:numPr>
        <w:spacing w:after="0"/>
        <w:contextualSpacing/>
        <w:jc w:val="both"/>
        <w:rPr>
          <w:sz w:val="24"/>
          <w:szCs w:val="24"/>
        </w:rPr>
      </w:pPr>
      <w:r>
        <w:rPr>
          <w:sz w:val="24"/>
          <w:szCs w:val="24"/>
        </w:rPr>
        <w:t xml:space="preserve">Round trip airfare (economy class); </w:t>
      </w:r>
    </w:p>
    <w:p w14:paraId="13FBFCE1" w14:textId="77777777" w:rsidR="003967EC" w:rsidRDefault="003967EC" w:rsidP="003967EC">
      <w:pPr>
        <w:numPr>
          <w:ilvl w:val="0"/>
          <w:numId w:val="29"/>
        </w:numPr>
        <w:spacing w:after="0"/>
        <w:contextualSpacing/>
        <w:jc w:val="both"/>
        <w:rPr>
          <w:sz w:val="24"/>
          <w:szCs w:val="24"/>
        </w:rPr>
      </w:pPr>
      <w:r>
        <w:rPr>
          <w:sz w:val="24"/>
          <w:szCs w:val="24"/>
        </w:rPr>
        <w:t xml:space="preserve">Admission cost; </w:t>
      </w:r>
    </w:p>
    <w:p w14:paraId="4520FB69" w14:textId="77777777" w:rsidR="003967EC" w:rsidRDefault="003967EC" w:rsidP="003967EC">
      <w:pPr>
        <w:numPr>
          <w:ilvl w:val="0"/>
          <w:numId w:val="29"/>
        </w:numPr>
        <w:spacing w:after="0"/>
        <w:contextualSpacing/>
        <w:jc w:val="both"/>
        <w:rPr>
          <w:sz w:val="24"/>
          <w:szCs w:val="24"/>
        </w:rPr>
      </w:pPr>
      <w:r>
        <w:rPr>
          <w:sz w:val="24"/>
          <w:szCs w:val="24"/>
        </w:rPr>
        <w:t xml:space="preserve">Full tuition fees; </w:t>
      </w:r>
    </w:p>
    <w:p w14:paraId="1D59C36A" w14:textId="77777777" w:rsidR="003967EC" w:rsidRDefault="003967EC" w:rsidP="003967EC">
      <w:pPr>
        <w:numPr>
          <w:ilvl w:val="0"/>
          <w:numId w:val="29"/>
        </w:numPr>
        <w:spacing w:after="0"/>
        <w:contextualSpacing/>
        <w:jc w:val="both"/>
        <w:rPr>
          <w:sz w:val="24"/>
          <w:szCs w:val="24"/>
        </w:rPr>
      </w:pPr>
      <w:r>
        <w:rPr>
          <w:sz w:val="24"/>
          <w:szCs w:val="24"/>
        </w:rPr>
        <w:t xml:space="preserve">Living allowances; </w:t>
      </w:r>
    </w:p>
    <w:p w14:paraId="17AA6BF0" w14:textId="77777777" w:rsidR="003967EC" w:rsidRDefault="003967EC" w:rsidP="003967EC">
      <w:pPr>
        <w:numPr>
          <w:ilvl w:val="0"/>
          <w:numId w:val="29"/>
        </w:numPr>
        <w:spacing w:after="0"/>
        <w:contextualSpacing/>
        <w:jc w:val="both"/>
        <w:rPr>
          <w:sz w:val="24"/>
          <w:szCs w:val="24"/>
        </w:rPr>
      </w:pPr>
      <w:r>
        <w:rPr>
          <w:sz w:val="24"/>
          <w:szCs w:val="24"/>
        </w:rPr>
        <w:t xml:space="preserve">Accommodation allowances; </w:t>
      </w:r>
    </w:p>
    <w:p w14:paraId="7FFB9307" w14:textId="77777777" w:rsidR="003967EC" w:rsidRDefault="003967EC" w:rsidP="003967EC">
      <w:pPr>
        <w:numPr>
          <w:ilvl w:val="0"/>
          <w:numId w:val="29"/>
        </w:numPr>
        <w:spacing w:after="0"/>
        <w:contextualSpacing/>
        <w:jc w:val="both"/>
        <w:rPr>
          <w:sz w:val="24"/>
          <w:szCs w:val="24"/>
        </w:rPr>
      </w:pPr>
      <w:r>
        <w:rPr>
          <w:sz w:val="24"/>
          <w:szCs w:val="24"/>
        </w:rPr>
        <w:t xml:space="preserve">Book allowances;  </w:t>
      </w:r>
    </w:p>
    <w:p w14:paraId="71446043" w14:textId="77777777" w:rsidR="003967EC" w:rsidRDefault="003967EC" w:rsidP="003967EC">
      <w:pPr>
        <w:numPr>
          <w:ilvl w:val="0"/>
          <w:numId w:val="29"/>
        </w:numPr>
        <w:spacing w:after="0"/>
        <w:contextualSpacing/>
        <w:jc w:val="both"/>
        <w:rPr>
          <w:sz w:val="24"/>
          <w:szCs w:val="24"/>
        </w:rPr>
      </w:pPr>
      <w:r>
        <w:rPr>
          <w:sz w:val="24"/>
          <w:szCs w:val="24"/>
        </w:rPr>
        <w:t>Thesis Allowance;</w:t>
      </w:r>
    </w:p>
    <w:p w14:paraId="672DD9C2" w14:textId="77777777" w:rsidR="003967EC" w:rsidRDefault="003967EC" w:rsidP="003967EC">
      <w:pPr>
        <w:numPr>
          <w:ilvl w:val="0"/>
          <w:numId w:val="29"/>
        </w:numPr>
        <w:spacing w:after="0"/>
        <w:contextualSpacing/>
        <w:jc w:val="both"/>
        <w:rPr>
          <w:sz w:val="24"/>
          <w:szCs w:val="24"/>
        </w:rPr>
      </w:pPr>
      <w:r>
        <w:rPr>
          <w:sz w:val="24"/>
          <w:szCs w:val="24"/>
        </w:rPr>
        <w:t xml:space="preserve">Visa fee &amp; Visa extension if required;  </w:t>
      </w:r>
    </w:p>
    <w:p w14:paraId="6507C536" w14:textId="77777777" w:rsidR="003967EC" w:rsidRDefault="003967EC" w:rsidP="003967EC">
      <w:pPr>
        <w:numPr>
          <w:ilvl w:val="0"/>
          <w:numId w:val="29"/>
        </w:numPr>
        <w:spacing w:after="0"/>
        <w:contextualSpacing/>
        <w:jc w:val="both"/>
        <w:rPr>
          <w:sz w:val="24"/>
          <w:szCs w:val="24"/>
        </w:rPr>
      </w:pPr>
      <w:r>
        <w:rPr>
          <w:sz w:val="24"/>
          <w:szCs w:val="24"/>
        </w:rPr>
        <w:t>Medical Insurance; and</w:t>
      </w:r>
    </w:p>
    <w:p w14:paraId="76258B5F" w14:textId="77777777" w:rsidR="003967EC" w:rsidRDefault="003967EC" w:rsidP="003967EC">
      <w:pPr>
        <w:numPr>
          <w:ilvl w:val="0"/>
          <w:numId w:val="29"/>
        </w:numPr>
        <w:spacing w:after="0"/>
        <w:contextualSpacing/>
        <w:jc w:val="both"/>
        <w:rPr>
          <w:sz w:val="24"/>
          <w:szCs w:val="24"/>
        </w:rPr>
      </w:pPr>
      <w:r>
        <w:rPr>
          <w:sz w:val="24"/>
          <w:szCs w:val="24"/>
        </w:rPr>
        <w:t>Others if required as part of the course.</w:t>
      </w:r>
    </w:p>
    <w:p w14:paraId="47C58E89" w14:textId="0BF8EC15" w:rsidR="00B87DB0" w:rsidRPr="00921B00" w:rsidRDefault="00B87DB0" w:rsidP="00B87DB0">
      <w:pPr>
        <w:spacing w:after="240"/>
        <w:rPr>
          <w:rFonts w:asciiTheme="minorHAnsi" w:hAnsiTheme="minorHAnsi" w:cstheme="minorHAnsi"/>
          <w:sz w:val="24"/>
          <w:szCs w:val="24"/>
        </w:rPr>
      </w:pPr>
    </w:p>
    <w:p w14:paraId="67BAC84F" w14:textId="25107903" w:rsidR="00921B00" w:rsidRDefault="00921B00" w:rsidP="003967EC">
      <w:pPr>
        <w:pStyle w:val="NormalWeb"/>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 xml:space="preserve">TICA &amp; </w:t>
      </w:r>
      <w:proofErr w:type="spellStart"/>
      <w:r w:rsidRPr="00921B00">
        <w:rPr>
          <w:rFonts w:asciiTheme="minorHAnsi" w:hAnsiTheme="minorHAnsi" w:cstheme="minorHAnsi"/>
          <w:b/>
          <w:bCs/>
          <w:color w:val="000000"/>
        </w:rPr>
        <w:t>RGoB</w:t>
      </w:r>
      <w:proofErr w:type="spellEnd"/>
      <w:r w:rsidRPr="00921B00">
        <w:rPr>
          <w:rFonts w:asciiTheme="minorHAnsi" w:hAnsiTheme="minorHAnsi" w:cstheme="minorHAnsi"/>
          <w:b/>
          <w:bCs/>
          <w:color w:val="000000"/>
        </w:rPr>
        <w:t xml:space="preserve"> (RCSC) shall cover cost related to the course under Cost Sharing scholarship as follows: </w:t>
      </w:r>
    </w:p>
    <w:p w14:paraId="03FF1EDE" w14:textId="77777777" w:rsidR="00B87DB0" w:rsidRPr="00B87DB0" w:rsidRDefault="00B87DB0" w:rsidP="00B87DB0">
      <w:pPr>
        <w:pStyle w:val="NormalWeb"/>
        <w:spacing w:before="0" w:beforeAutospacing="0" w:after="0" w:afterAutospacing="0" w:line="276" w:lineRule="auto"/>
        <w:ind w:left="283"/>
        <w:jc w:val="both"/>
        <w:textAlignment w:val="baseline"/>
        <w:rPr>
          <w:rFonts w:asciiTheme="minorHAnsi" w:hAnsiTheme="minorHAnsi" w:cstheme="minorHAnsi"/>
          <w:b/>
          <w:bCs/>
          <w:color w:val="000000"/>
        </w:rPr>
      </w:pPr>
    </w:p>
    <w:p w14:paraId="03A369ED" w14:textId="77777777" w:rsidR="00921B00" w:rsidRPr="00921B00" w:rsidRDefault="00921B00" w:rsidP="00120578">
      <w:pPr>
        <w:pStyle w:val="NormalWeb"/>
        <w:numPr>
          <w:ilvl w:val="0"/>
          <w:numId w:val="2"/>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TICA shall cover:  </w:t>
      </w:r>
    </w:p>
    <w:p w14:paraId="2F2359CD" w14:textId="77777777" w:rsidR="00921B00" w:rsidRPr="00921B00" w:rsidRDefault="00921B00" w:rsidP="00120578">
      <w:pPr>
        <w:pStyle w:val="NormalWeb"/>
        <w:numPr>
          <w:ilvl w:val="0"/>
          <w:numId w:val="3"/>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Admission cost; </w:t>
      </w:r>
    </w:p>
    <w:p w14:paraId="7A38E9DB" w14:textId="77777777" w:rsidR="00921B00" w:rsidRPr="00921B00" w:rsidRDefault="00921B00" w:rsidP="00120578">
      <w:pPr>
        <w:pStyle w:val="NormalWeb"/>
        <w:numPr>
          <w:ilvl w:val="0"/>
          <w:numId w:val="3"/>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Full tuition fees;</w:t>
      </w:r>
    </w:p>
    <w:p w14:paraId="74707556" w14:textId="77777777" w:rsidR="00921B00" w:rsidRPr="00921B00" w:rsidRDefault="00921B00" w:rsidP="00120578">
      <w:pPr>
        <w:pStyle w:val="NormalWeb"/>
        <w:numPr>
          <w:ilvl w:val="0"/>
          <w:numId w:val="3"/>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Accommodation allowances; and  </w:t>
      </w:r>
    </w:p>
    <w:p w14:paraId="19524AF9" w14:textId="77777777" w:rsidR="00921B00" w:rsidRPr="00921B00" w:rsidRDefault="00921B00" w:rsidP="00120578">
      <w:pPr>
        <w:pStyle w:val="NormalWeb"/>
        <w:numPr>
          <w:ilvl w:val="0"/>
          <w:numId w:val="3"/>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Visa extension if required. </w:t>
      </w:r>
    </w:p>
    <w:p w14:paraId="0512E723" w14:textId="77777777" w:rsidR="00921B00" w:rsidRPr="00921B00" w:rsidRDefault="00921B00" w:rsidP="00B87DB0">
      <w:pPr>
        <w:pStyle w:val="NormalWeb"/>
        <w:spacing w:before="0" w:beforeAutospacing="0" w:after="0" w:afterAutospacing="0" w:line="276" w:lineRule="auto"/>
        <w:jc w:val="both"/>
        <w:textAlignment w:val="baseline"/>
        <w:rPr>
          <w:rFonts w:asciiTheme="minorHAnsi" w:hAnsiTheme="minorHAnsi" w:cstheme="minorHAnsi"/>
          <w:color w:val="000000"/>
        </w:rPr>
      </w:pPr>
    </w:p>
    <w:p w14:paraId="4139D16D" w14:textId="77777777" w:rsidR="00921B00" w:rsidRPr="00921B00" w:rsidRDefault="00921B00" w:rsidP="00120578">
      <w:pPr>
        <w:pStyle w:val="NormalWeb"/>
        <w:numPr>
          <w:ilvl w:val="0"/>
          <w:numId w:val="2"/>
        </w:numPr>
        <w:spacing w:before="0" w:beforeAutospacing="0" w:after="0" w:afterAutospacing="0" w:line="276" w:lineRule="auto"/>
        <w:jc w:val="both"/>
        <w:textAlignment w:val="baseline"/>
        <w:rPr>
          <w:rFonts w:asciiTheme="minorHAnsi" w:hAnsiTheme="minorHAnsi" w:cstheme="minorHAnsi"/>
          <w:color w:val="000000"/>
        </w:rPr>
      </w:pPr>
      <w:proofErr w:type="spellStart"/>
      <w:r w:rsidRPr="00921B00">
        <w:rPr>
          <w:rFonts w:asciiTheme="minorHAnsi" w:hAnsiTheme="minorHAnsi" w:cstheme="minorHAnsi"/>
          <w:color w:val="000000"/>
        </w:rPr>
        <w:t>RGoB</w:t>
      </w:r>
      <w:proofErr w:type="spellEnd"/>
      <w:r w:rsidRPr="00921B00">
        <w:rPr>
          <w:rFonts w:asciiTheme="minorHAnsi" w:hAnsiTheme="minorHAnsi" w:cstheme="minorHAnsi"/>
          <w:color w:val="000000"/>
        </w:rPr>
        <w:t xml:space="preserve"> (RCSC) shall cover:  </w:t>
      </w:r>
    </w:p>
    <w:p w14:paraId="622426C6" w14:textId="77777777" w:rsidR="00921B00" w:rsidRPr="00921B00" w:rsidRDefault="00921B00" w:rsidP="00120578">
      <w:pPr>
        <w:pStyle w:val="NormalWeb"/>
        <w:numPr>
          <w:ilvl w:val="0"/>
          <w:numId w:val="4"/>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Round trip airfare (economy class);</w:t>
      </w:r>
    </w:p>
    <w:p w14:paraId="1FF07484" w14:textId="77777777" w:rsidR="00921B00" w:rsidRPr="00921B00" w:rsidRDefault="00921B00" w:rsidP="00120578">
      <w:pPr>
        <w:pStyle w:val="NormalWeb"/>
        <w:numPr>
          <w:ilvl w:val="0"/>
          <w:numId w:val="4"/>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Monthly stipend (50% of </w:t>
      </w:r>
      <w:proofErr w:type="spellStart"/>
      <w:r w:rsidRPr="00921B00">
        <w:rPr>
          <w:rFonts w:asciiTheme="minorHAnsi" w:hAnsiTheme="minorHAnsi" w:cstheme="minorHAnsi"/>
          <w:color w:val="000000"/>
        </w:rPr>
        <w:t>RGoB</w:t>
      </w:r>
      <w:proofErr w:type="spellEnd"/>
      <w:r w:rsidRPr="00921B00">
        <w:rPr>
          <w:rFonts w:asciiTheme="minorHAnsi" w:hAnsiTheme="minorHAnsi" w:cstheme="minorHAnsi"/>
          <w:color w:val="000000"/>
        </w:rPr>
        <w:t xml:space="preserve"> approved stipend rate);</w:t>
      </w:r>
    </w:p>
    <w:p w14:paraId="66B2A5B9" w14:textId="77777777" w:rsidR="00921B00" w:rsidRPr="00921B00" w:rsidRDefault="00921B00" w:rsidP="00120578">
      <w:pPr>
        <w:pStyle w:val="NormalWeb"/>
        <w:numPr>
          <w:ilvl w:val="0"/>
          <w:numId w:val="4"/>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Medical insurance;</w:t>
      </w:r>
    </w:p>
    <w:p w14:paraId="6E8C85C4" w14:textId="77777777" w:rsidR="00921B00" w:rsidRPr="00921B00" w:rsidRDefault="00921B00" w:rsidP="00120578">
      <w:pPr>
        <w:pStyle w:val="NormalWeb"/>
        <w:numPr>
          <w:ilvl w:val="0"/>
          <w:numId w:val="4"/>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Visa fee;</w:t>
      </w:r>
    </w:p>
    <w:p w14:paraId="65A5E391" w14:textId="57E68835" w:rsidR="00B81C1B" w:rsidRPr="003967EC" w:rsidRDefault="00921B00" w:rsidP="003967EC">
      <w:pPr>
        <w:pStyle w:val="NormalWeb"/>
        <w:numPr>
          <w:ilvl w:val="0"/>
          <w:numId w:val="4"/>
        </w:numPr>
        <w:spacing w:before="0" w:beforeAutospacing="0" w:after="0" w:afterAutospacing="0" w:line="276" w:lineRule="auto"/>
        <w:ind w:left="1440"/>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Others if required (as approved by </w:t>
      </w:r>
      <w:proofErr w:type="spellStart"/>
      <w:r w:rsidRPr="00921B00">
        <w:rPr>
          <w:rFonts w:asciiTheme="minorHAnsi" w:hAnsiTheme="minorHAnsi" w:cstheme="minorHAnsi"/>
          <w:color w:val="000000"/>
        </w:rPr>
        <w:t>RGoB</w:t>
      </w:r>
      <w:proofErr w:type="spellEnd"/>
      <w:r w:rsidRPr="00921B00">
        <w:rPr>
          <w:rFonts w:asciiTheme="minorHAnsi" w:hAnsiTheme="minorHAnsi" w:cstheme="minorHAnsi"/>
          <w:color w:val="000000"/>
        </w:rPr>
        <w:t xml:space="preserve">) </w:t>
      </w:r>
    </w:p>
    <w:p w14:paraId="08EC99DC"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p>
    <w:p w14:paraId="77D7445E" w14:textId="77777777" w:rsidR="00921B00" w:rsidRPr="00921B00" w:rsidRDefault="00921B00" w:rsidP="00120578">
      <w:pPr>
        <w:pStyle w:val="NormalWeb"/>
        <w:numPr>
          <w:ilvl w:val="0"/>
          <w:numId w:val="5"/>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 xml:space="preserve">Prerequisites of the University/scholarship </w:t>
      </w:r>
    </w:p>
    <w:p w14:paraId="1866B3E0" w14:textId="77777777" w:rsidR="00921B00" w:rsidRPr="00921B00" w:rsidRDefault="00921B00" w:rsidP="00120578">
      <w:pPr>
        <w:pStyle w:val="NormalWeb"/>
        <w:numPr>
          <w:ilvl w:val="0"/>
          <w:numId w:val="6"/>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Completed bachelor degree and meet minimum academic requirements of the University/Institute</w:t>
      </w:r>
    </w:p>
    <w:p w14:paraId="45A864EE" w14:textId="66DE0C44" w:rsidR="00B87DB0" w:rsidRDefault="00921B00" w:rsidP="00120578">
      <w:pPr>
        <w:pStyle w:val="NormalWeb"/>
        <w:numPr>
          <w:ilvl w:val="0"/>
          <w:numId w:val="6"/>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Meet English language score of IELTS (minimum band 6.0) or TOEFL score (minimum </w:t>
      </w:r>
      <w:proofErr w:type="spellStart"/>
      <w:r w:rsidRPr="00921B00">
        <w:rPr>
          <w:rFonts w:asciiTheme="minorHAnsi" w:hAnsiTheme="minorHAnsi" w:cstheme="minorHAnsi"/>
          <w:color w:val="000000"/>
        </w:rPr>
        <w:t>ibt</w:t>
      </w:r>
      <w:proofErr w:type="spellEnd"/>
      <w:r w:rsidRPr="00921B00">
        <w:rPr>
          <w:rFonts w:asciiTheme="minorHAnsi" w:hAnsiTheme="minorHAnsi" w:cstheme="minorHAnsi"/>
          <w:color w:val="000000"/>
        </w:rPr>
        <w:t xml:space="preserve"> 80) </w:t>
      </w:r>
    </w:p>
    <w:p w14:paraId="6F897154" w14:textId="77777777" w:rsidR="00F27271" w:rsidRPr="00F27271" w:rsidRDefault="00F27271" w:rsidP="00F27271">
      <w:pPr>
        <w:pStyle w:val="NormalWeb"/>
        <w:spacing w:before="0" w:beforeAutospacing="0" w:after="0" w:afterAutospacing="0" w:line="276" w:lineRule="auto"/>
        <w:ind w:left="720"/>
        <w:jc w:val="both"/>
        <w:textAlignment w:val="baseline"/>
        <w:rPr>
          <w:rFonts w:asciiTheme="minorHAnsi" w:hAnsiTheme="minorHAnsi" w:cstheme="minorHAnsi"/>
          <w:color w:val="000000"/>
        </w:rPr>
      </w:pPr>
    </w:p>
    <w:p w14:paraId="771CFF9A" w14:textId="6D4FD5A8" w:rsidR="00921B00" w:rsidRPr="00921B00" w:rsidRDefault="00921B00" w:rsidP="00120578">
      <w:pPr>
        <w:pStyle w:val="NormalWeb"/>
        <w:numPr>
          <w:ilvl w:val="0"/>
          <w:numId w:val="7"/>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 xml:space="preserve">General requirements (in addition to the above prerequisites in sl. No. B) </w:t>
      </w:r>
    </w:p>
    <w:p w14:paraId="2E86A804" w14:textId="77777777" w:rsidR="00921B00" w:rsidRPr="00921B00" w:rsidRDefault="00921B00" w:rsidP="00120578">
      <w:pPr>
        <w:pStyle w:val="NormalWeb"/>
        <w:numPr>
          <w:ilvl w:val="0"/>
          <w:numId w:val="8"/>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Should have bachelor degree at the time of entry into civil service or be selected through BCSE;</w:t>
      </w:r>
    </w:p>
    <w:p w14:paraId="7EE86F9A" w14:textId="77777777" w:rsidR="00921B00" w:rsidRPr="00921B00" w:rsidRDefault="00921B00" w:rsidP="00120578">
      <w:pPr>
        <w:pStyle w:val="NormalWeb"/>
        <w:numPr>
          <w:ilvl w:val="0"/>
          <w:numId w:val="8"/>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Clean service record; and</w:t>
      </w:r>
    </w:p>
    <w:p w14:paraId="360E5218" w14:textId="77777777" w:rsidR="00921B00" w:rsidRPr="00921B00" w:rsidRDefault="00921B00" w:rsidP="00120578">
      <w:pPr>
        <w:pStyle w:val="NormalWeb"/>
        <w:numPr>
          <w:ilvl w:val="0"/>
          <w:numId w:val="8"/>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Civil servants applying for the scholarship and the agency nominating the candidate must ensure the applicant fulfill all the relevant eligibility criteria prescribed in the BCSR 2018. </w:t>
      </w:r>
    </w:p>
    <w:p w14:paraId="5E7032F7"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 </w:t>
      </w:r>
    </w:p>
    <w:p w14:paraId="11601C2E" w14:textId="77777777" w:rsidR="00921B00" w:rsidRPr="00921B00" w:rsidRDefault="00921B00" w:rsidP="00120578">
      <w:pPr>
        <w:pStyle w:val="NormalWeb"/>
        <w:numPr>
          <w:ilvl w:val="0"/>
          <w:numId w:val="9"/>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Documents required while applying</w:t>
      </w:r>
    </w:p>
    <w:p w14:paraId="2F25BA26" w14:textId="77777777" w:rsidR="00921B00" w:rsidRPr="00921B0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Updated CVs copy (details should also include accurate transfer history)</w:t>
      </w:r>
    </w:p>
    <w:p w14:paraId="55630870" w14:textId="77777777" w:rsidR="00921B00" w:rsidRPr="00921B0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Bachelor degree: Copy of Certificate and transcript</w:t>
      </w:r>
    </w:p>
    <w:p w14:paraId="53479936" w14:textId="77777777" w:rsidR="00921B00" w:rsidRPr="00921B0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Class XII: Copy of Certificate and transcript</w:t>
      </w:r>
    </w:p>
    <w:p w14:paraId="7CCD955D" w14:textId="1CF66F5D" w:rsidR="00921B00" w:rsidRPr="003967EC" w:rsidRDefault="003967EC"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i/>
          <w:iCs/>
          <w:color w:val="000000"/>
        </w:rPr>
      </w:pPr>
      <w:r>
        <w:rPr>
          <w:rFonts w:asciiTheme="minorHAnsi" w:hAnsiTheme="minorHAnsi" w:cstheme="minorHAnsi"/>
          <w:color w:val="000000"/>
        </w:rPr>
        <w:t xml:space="preserve">Copy of </w:t>
      </w:r>
      <w:r w:rsidR="00921B00" w:rsidRPr="00921B00">
        <w:rPr>
          <w:rFonts w:asciiTheme="minorHAnsi" w:hAnsiTheme="minorHAnsi" w:cstheme="minorHAnsi"/>
          <w:color w:val="000000"/>
        </w:rPr>
        <w:t xml:space="preserve">Certificate for TOEFL/IELTS: minimum </w:t>
      </w:r>
      <w:proofErr w:type="spellStart"/>
      <w:r w:rsidR="00921B00" w:rsidRPr="00921B00">
        <w:rPr>
          <w:rFonts w:asciiTheme="minorHAnsi" w:hAnsiTheme="minorHAnsi" w:cstheme="minorHAnsi"/>
          <w:color w:val="000000"/>
        </w:rPr>
        <w:t>ibt</w:t>
      </w:r>
      <w:proofErr w:type="spellEnd"/>
      <w:r w:rsidR="00921B00" w:rsidRPr="00921B00">
        <w:rPr>
          <w:rFonts w:asciiTheme="minorHAnsi" w:hAnsiTheme="minorHAnsi" w:cstheme="minorHAnsi"/>
          <w:color w:val="000000"/>
        </w:rPr>
        <w:t xml:space="preserve"> 80/band 6.0 </w:t>
      </w:r>
      <w:r>
        <w:rPr>
          <w:rFonts w:asciiTheme="minorHAnsi" w:hAnsiTheme="minorHAnsi" w:cstheme="minorHAnsi"/>
          <w:color w:val="000000"/>
        </w:rPr>
        <w:t>*</w:t>
      </w:r>
      <w:r w:rsidR="0072566F">
        <w:rPr>
          <w:rFonts w:asciiTheme="minorHAnsi" w:hAnsiTheme="minorHAnsi" w:cstheme="minorHAnsi"/>
          <w:color w:val="000000"/>
        </w:rPr>
        <w:t>must</w:t>
      </w:r>
      <w:r w:rsidR="00333E6F" w:rsidRPr="003967EC">
        <w:rPr>
          <w:rFonts w:asciiTheme="minorHAnsi" w:hAnsiTheme="minorHAnsi" w:cstheme="minorHAnsi"/>
          <w:i/>
          <w:iCs/>
          <w:color w:val="000000"/>
        </w:rPr>
        <w:t xml:space="preserve"> be submitted </w:t>
      </w:r>
      <w:r w:rsidR="0072566F">
        <w:rPr>
          <w:rFonts w:asciiTheme="minorHAnsi" w:hAnsiTheme="minorHAnsi" w:cstheme="minorHAnsi"/>
          <w:i/>
          <w:iCs/>
          <w:color w:val="000000"/>
        </w:rPr>
        <w:t xml:space="preserve">latest by the </w:t>
      </w:r>
      <w:r w:rsidR="00333E6F" w:rsidRPr="003967EC">
        <w:rPr>
          <w:rFonts w:asciiTheme="minorHAnsi" w:hAnsiTheme="minorHAnsi" w:cstheme="minorHAnsi"/>
          <w:i/>
          <w:iCs/>
          <w:color w:val="000000"/>
        </w:rPr>
        <w:t>date of the Interview</w:t>
      </w:r>
      <w:r w:rsidR="0072566F">
        <w:rPr>
          <w:rFonts w:asciiTheme="minorHAnsi" w:hAnsiTheme="minorHAnsi" w:cstheme="minorHAnsi"/>
          <w:i/>
          <w:iCs/>
          <w:color w:val="000000"/>
        </w:rPr>
        <w:t>. No IELTS certificate will be accepted after the date of the interview.</w:t>
      </w:r>
    </w:p>
    <w:p w14:paraId="75E80E70" w14:textId="0A05EE8E" w:rsidR="00921B00" w:rsidRPr="00921B0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lastRenderedPageBreak/>
        <w:t>Moderation score for 20</w:t>
      </w:r>
      <w:r w:rsidR="00333E6F">
        <w:rPr>
          <w:rFonts w:asciiTheme="minorHAnsi" w:hAnsiTheme="minorHAnsi" w:cstheme="minorHAnsi"/>
          <w:color w:val="000000"/>
        </w:rPr>
        <w:t>17-2018</w:t>
      </w:r>
      <w:r w:rsidRPr="00921B00">
        <w:rPr>
          <w:rFonts w:asciiTheme="minorHAnsi" w:hAnsiTheme="minorHAnsi" w:cstheme="minorHAnsi"/>
          <w:color w:val="000000"/>
        </w:rPr>
        <w:t xml:space="preserve"> and 20</w:t>
      </w:r>
      <w:r w:rsidR="00333E6F">
        <w:rPr>
          <w:rFonts w:asciiTheme="minorHAnsi" w:hAnsiTheme="minorHAnsi" w:cstheme="minorHAnsi"/>
          <w:color w:val="000000"/>
        </w:rPr>
        <w:t>18</w:t>
      </w:r>
      <w:r w:rsidRPr="00921B00">
        <w:rPr>
          <w:rFonts w:asciiTheme="minorHAnsi" w:hAnsiTheme="minorHAnsi" w:cstheme="minorHAnsi"/>
          <w:color w:val="000000"/>
        </w:rPr>
        <w:t>-201</w:t>
      </w:r>
      <w:r w:rsidR="00333E6F">
        <w:rPr>
          <w:rFonts w:asciiTheme="minorHAnsi" w:hAnsiTheme="minorHAnsi" w:cstheme="minorHAnsi"/>
          <w:color w:val="000000"/>
        </w:rPr>
        <w:t>9</w:t>
      </w:r>
      <w:r w:rsidRPr="00921B00">
        <w:rPr>
          <w:rFonts w:asciiTheme="minorHAnsi" w:hAnsiTheme="minorHAnsi" w:cstheme="minorHAnsi"/>
          <w:color w:val="000000"/>
        </w:rPr>
        <w:t xml:space="preserve"> &amp; Performance Evaluation Ratings (IWP) for 201</w:t>
      </w:r>
      <w:r w:rsidR="00333E6F">
        <w:rPr>
          <w:rFonts w:asciiTheme="minorHAnsi" w:hAnsiTheme="minorHAnsi" w:cstheme="minorHAnsi"/>
          <w:color w:val="000000"/>
        </w:rPr>
        <w:t>7</w:t>
      </w:r>
      <w:r w:rsidRPr="00921B00">
        <w:rPr>
          <w:rFonts w:asciiTheme="minorHAnsi" w:hAnsiTheme="minorHAnsi" w:cstheme="minorHAnsi"/>
          <w:color w:val="000000"/>
        </w:rPr>
        <w:t>-201</w:t>
      </w:r>
      <w:r w:rsidR="00333E6F">
        <w:rPr>
          <w:rFonts w:asciiTheme="minorHAnsi" w:hAnsiTheme="minorHAnsi" w:cstheme="minorHAnsi"/>
          <w:color w:val="000000"/>
        </w:rPr>
        <w:t>8</w:t>
      </w:r>
      <w:r w:rsidRPr="00921B00">
        <w:rPr>
          <w:rFonts w:asciiTheme="minorHAnsi" w:hAnsiTheme="minorHAnsi" w:cstheme="minorHAnsi"/>
          <w:color w:val="000000"/>
        </w:rPr>
        <w:t xml:space="preserve"> and 201</w:t>
      </w:r>
      <w:r w:rsidR="00333E6F">
        <w:rPr>
          <w:rFonts w:asciiTheme="minorHAnsi" w:hAnsiTheme="minorHAnsi" w:cstheme="minorHAnsi"/>
          <w:color w:val="000000"/>
        </w:rPr>
        <w:t>8</w:t>
      </w:r>
      <w:r w:rsidRPr="00921B00">
        <w:rPr>
          <w:rFonts w:asciiTheme="minorHAnsi" w:hAnsiTheme="minorHAnsi" w:cstheme="minorHAnsi"/>
          <w:color w:val="000000"/>
        </w:rPr>
        <w:t>-201</w:t>
      </w:r>
      <w:r w:rsidR="00333E6F">
        <w:rPr>
          <w:rFonts w:asciiTheme="minorHAnsi" w:hAnsiTheme="minorHAnsi" w:cstheme="minorHAnsi"/>
          <w:color w:val="000000"/>
        </w:rPr>
        <w:t>9</w:t>
      </w:r>
      <w:r w:rsidRPr="00921B00">
        <w:rPr>
          <w:rFonts w:asciiTheme="minorHAnsi" w:hAnsiTheme="minorHAnsi" w:cstheme="minorHAnsi"/>
          <w:color w:val="000000"/>
        </w:rPr>
        <w:t xml:space="preserve"> (for non-moderated agencies)</w:t>
      </w:r>
    </w:p>
    <w:p w14:paraId="627ED00D" w14:textId="77777777" w:rsidR="00921B00" w:rsidRPr="00921B0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Any other supporting documents (check Scholarship Selection Format Form 9/9)</w:t>
      </w:r>
    </w:p>
    <w:p w14:paraId="4D52D66E" w14:textId="5D65C2BC" w:rsidR="00B87DB0" w:rsidRDefault="00921B00" w:rsidP="00120578">
      <w:pPr>
        <w:pStyle w:val="NormalWeb"/>
        <w:numPr>
          <w:ilvl w:val="0"/>
          <w:numId w:val="10"/>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Email address and mobile number </w:t>
      </w:r>
    </w:p>
    <w:p w14:paraId="23EC83BC" w14:textId="77777777" w:rsidR="00B87DB0" w:rsidRPr="00B87DB0" w:rsidRDefault="00B87DB0" w:rsidP="00B87DB0">
      <w:pPr>
        <w:pStyle w:val="NormalWeb"/>
        <w:spacing w:before="0" w:beforeAutospacing="0" w:after="0" w:afterAutospacing="0" w:line="276" w:lineRule="auto"/>
        <w:ind w:left="720"/>
        <w:jc w:val="both"/>
        <w:textAlignment w:val="baseline"/>
        <w:rPr>
          <w:rFonts w:asciiTheme="minorHAnsi" w:hAnsiTheme="minorHAnsi" w:cstheme="minorHAnsi"/>
          <w:color w:val="000000"/>
        </w:rPr>
      </w:pPr>
    </w:p>
    <w:p w14:paraId="27F617CC" w14:textId="77777777" w:rsidR="00921B00" w:rsidRPr="00921B00" w:rsidRDefault="00921B00" w:rsidP="00120578">
      <w:pPr>
        <w:pStyle w:val="NormalWeb"/>
        <w:numPr>
          <w:ilvl w:val="0"/>
          <w:numId w:val="11"/>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Application procedure</w:t>
      </w:r>
    </w:p>
    <w:p w14:paraId="26FBBFFB" w14:textId="77777777" w:rsidR="00921B00" w:rsidRPr="00921B00" w:rsidRDefault="00921B00" w:rsidP="00120578">
      <w:pPr>
        <w:pStyle w:val="NormalWeb"/>
        <w:numPr>
          <w:ilvl w:val="0"/>
          <w:numId w:val="12"/>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Interested applicant must submit the above documents to HRDD, RCSC after routing through respective agency within the given deadline. </w:t>
      </w:r>
    </w:p>
    <w:p w14:paraId="2300D5FB" w14:textId="52930648" w:rsidR="00921B00" w:rsidRPr="00921B00" w:rsidRDefault="00921B00" w:rsidP="00120578">
      <w:pPr>
        <w:pStyle w:val="NormalWeb"/>
        <w:numPr>
          <w:ilvl w:val="0"/>
          <w:numId w:val="12"/>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Agency and the candidate should ensure eligibility and relevance of the course and submit duly signed checklist </w:t>
      </w:r>
      <w:hyperlink r:id="rId8" w:history="1">
        <w:r w:rsidRPr="00FB5F9B">
          <w:rPr>
            <w:rStyle w:val="Hyperlink"/>
            <w:rFonts w:asciiTheme="minorHAnsi" w:hAnsiTheme="minorHAnsi" w:cstheme="minorHAnsi"/>
            <w:i/>
            <w:iCs/>
          </w:rPr>
          <w:t>(click here)</w:t>
        </w:r>
      </w:hyperlink>
    </w:p>
    <w:p w14:paraId="721DB0D5" w14:textId="77777777" w:rsidR="00921B00" w:rsidRPr="00921B00" w:rsidRDefault="00921B00" w:rsidP="00120578">
      <w:pPr>
        <w:pStyle w:val="NormalWeb"/>
        <w:numPr>
          <w:ilvl w:val="0"/>
          <w:numId w:val="12"/>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Agencies should ensure No Objection Certificate (</w:t>
      </w:r>
      <w:proofErr w:type="spellStart"/>
      <w:r w:rsidRPr="00921B00">
        <w:rPr>
          <w:rFonts w:asciiTheme="minorHAnsi" w:hAnsiTheme="minorHAnsi" w:cstheme="minorHAnsi"/>
          <w:color w:val="000000"/>
        </w:rPr>
        <w:t>NoC</w:t>
      </w:r>
      <w:proofErr w:type="spellEnd"/>
      <w:r w:rsidRPr="00921B00">
        <w:rPr>
          <w:rFonts w:asciiTheme="minorHAnsi" w:hAnsiTheme="minorHAnsi" w:cstheme="minorHAnsi"/>
          <w:color w:val="000000"/>
        </w:rPr>
        <w:t xml:space="preserve">) can be provided to candidates who get selected for the scholarship. If Agencies cannot provide </w:t>
      </w:r>
      <w:proofErr w:type="spellStart"/>
      <w:r w:rsidRPr="00921B00">
        <w:rPr>
          <w:rFonts w:asciiTheme="minorHAnsi" w:hAnsiTheme="minorHAnsi" w:cstheme="minorHAnsi"/>
          <w:color w:val="000000"/>
        </w:rPr>
        <w:t>NoC</w:t>
      </w:r>
      <w:proofErr w:type="spellEnd"/>
      <w:r w:rsidRPr="00921B00">
        <w:rPr>
          <w:rFonts w:asciiTheme="minorHAnsi" w:hAnsiTheme="minorHAnsi" w:cstheme="minorHAnsi"/>
          <w:color w:val="000000"/>
        </w:rPr>
        <w:t>, they should not forward the application documents to the HRDD, RCSC</w:t>
      </w:r>
    </w:p>
    <w:p w14:paraId="14D72A52" w14:textId="673017C0" w:rsidR="00921B00" w:rsidRPr="00B87DB0" w:rsidRDefault="00921B00" w:rsidP="00120578">
      <w:pPr>
        <w:pStyle w:val="NormalWeb"/>
        <w:numPr>
          <w:ilvl w:val="0"/>
          <w:numId w:val="12"/>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Once shortlisted candidates are announced, respective agencies shall seek approval from HRC and inform RCSC on the decision</w:t>
      </w:r>
    </w:p>
    <w:p w14:paraId="1D7F56DF" w14:textId="77777777" w:rsidR="00921B00" w:rsidRPr="00921B00" w:rsidRDefault="00921B00" w:rsidP="00B87DB0">
      <w:pPr>
        <w:pStyle w:val="NormalWeb"/>
        <w:spacing w:before="0" w:beforeAutospacing="0" w:after="0" w:afterAutospacing="0" w:line="276" w:lineRule="auto"/>
        <w:ind w:left="720"/>
        <w:jc w:val="both"/>
        <w:textAlignment w:val="baseline"/>
        <w:rPr>
          <w:rFonts w:asciiTheme="minorHAnsi" w:hAnsiTheme="minorHAnsi" w:cstheme="minorHAnsi"/>
          <w:color w:val="000000"/>
        </w:rPr>
      </w:pPr>
    </w:p>
    <w:p w14:paraId="39345CA3" w14:textId="77777777" w:rsidR="00921B00" w:rsidRPr="00921B00" w:rsidRDefault="00921B00" w:rsidP="00120578">
      <w:pPr>
        <w:pStyle w:val="NormalWeb"/>
        <w:numPr>
          <w:ilvl w:val="0"/>
          <w:numId w:val="13"/>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Shortlist and Selection procedure</w:t>
      </w:r>
    </w:p>
    <w:p w14:paraId="78ABCA7C" w14:textId="4522BF09" w:rsidR="00921B00" w:rsidRDefault="00921B00" w:rsidP="00B87DB0">
      <w:pPr>
        <w:pStyle w:val="NormalWeb"/>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 xml:space="preserve">Candidates shall be shortlisted and selected through an interview as per the </w:t>
      </w:r>
      <w:hyperlink r:id="rId9" w:history="1">
        <w:r w:rsidRPr="008C435E">
          <w:rPr>
            <w:rStyle w:val="Hyperlink"/>
            <w:rFonts w:asciiTheme="minorHAnsi" w:hAnsiTheme="minorHAnsi" w:cstheme="minorHAnsi"/>
          </w:rPr>
          <w:t>Scholarship Selection Format (Form 9/9)</w:t>
        </w:r>
      </w:hyperlink>
      <w:r w:rsidRPr="00921B00">
        <w:rPr>
          <w:rFonts w:asciiTheme="minorHAnsi" w:hAnsiTheme="minorHAnsi" w:cstheme="minorHAnsi"/>
          <w:color w:val="000000"/>
        </w:rPr>
        <w:t>.</w:t>
      </w:r>
    </w:p>
    <w:p w14:paraId="0F03B5C2" w14:textId="77777777" w:rsidR="00B87DB0" w:rsidRPr="00921B00" w:rsidRDefault="00B87DB0" w:rsidP="00B87DB0">
      <w:pPr>
        <w:pStyle w:val="NormalWeb"/>
        <w:spacing w:before="0" w:beforeAutospacing="0" w:after="0" w:afterAutospacing="0" w:line="276" w:lineRule="auto"/>
        <w:jc w:val="both"/>
        <w:rPr>
          <w:rFonts w:asciiTheme="minorHAnsi" w:hAnsiTheme="minorHAnsi" w:cstheme="minorHAnsi"/>
        </w:rPr>
      </w:pPr>
    </w:p>
    <w:p w14:paraId="7183E69D" w14:textId="77777777" w:rsidR="00921B00" w:rsidRPr="00921B00" w:rsidRDefault="00921B00" w:rsidP="00120578">
      <w:pPr>
        <w:pStyle w:val="NormalWeb"/>
        <w:numPr>
          <w:ilvl w:val="0"/>
          <w:numId w:val="14"/>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t>Post selection procedure</w:t>
      </w:r>
    </w:p>
    <w:p w14:paraId="6C3300B4"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Upon announcement of the interview result, selected civil servants should submit the following documents to the HRDD, RCSC within five working days from the date of announcement of the interview result, failing which scholarship may be given to the standby candidate: </w:t>
      </w:r>
    </w:p>
    <w:p w14:paraId="7BAEFA57" w14:textId="65185FF7"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Acceptance of Scholarship Form with assurance from the agency </w:t>
      </w:r>
      <w:hyperlink r:id="rId10" w:history="1">
        <w:r w:rsidRPr="00364B01">
          <w:rPr>
            <w:rStyle w:val="Hyperlink"/>
            <w:rFonts w:asciiTheme="minorHAnsi" w:hAnsiTheme="minorHAnsi" w:cstheme="minorHAnsi"/>
          </w:rPr>
          <w:t>(click here)</w:t>
        </w:r>
      </w:hyperlink>
    </w:p>
    <w:p w14:paraId="02C6CCAD" w14:textId="1D3D0D34"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Duly completed 2 sets of TICA application form (affix passport size photograph each) </w:t>
      </w:r>
      <w:hyperlink r:id="rId11" w:history="1">
        <w:r w:rsidRPr="00364B01">
          <w:rPr>
            <w:rStyle w:val="Hyperlink"/>
            <w:rFonts w:asciiTheme="minorHAnsi" w:hAnsiTheme="minorHAnsi" w:cstheme="minorHAnsi"/>
          </w:rPr>
          <w:t>(click here)</w:t>
        </w:r>
      </w:hyperlink>
    </w:p>
    <w:p w14:paraId="1FA6C012" w14:textId="77777777"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Duly completed 2 sets of TICA Medical form along with X-Ray film  </w:t>
      </w:r>
    </w:p>
    <w:p w14:paraId="5B23475C" w14:textId="77777777"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Security clearance reference no. and date</w:t>
      </w:r>
    </w:p>
    <w:p w14:paraId="73757693" w14:textId="77777777"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Audit clearance reference no. and date</w:t>
      </w:r>
    </w:p>
    <w:p w14:paraId="7C52E3A7" w14:textId="0AEBA0A9" w:rsidR="00921B00" w:rsidRPr="00921B00" w:rsidRDefault="00921B00" w:rsidP="00120578">
      <w:pPr>
        <w:pStyle w:val="NormalWeb"/>
        <w:numPr>
          <w:ilvl w:val="0"/>
          <w:numId w:val="15"/>
        </w:numPr>
        <w:spacing w:before="0" w:beforeAutospacing="0" w:after="0" w:afterAutospacing="0" w:line="276" w:lineRule="auto"/>
        <w:jc w:val="both"/>
        <w:textAlignment w:val="baseline"/>
        <w:rPr>
          <w:rFonts w:asciiTheme="minorHAnsi" w:hAnsiTheme="minorHAnsi" w:cstheme="minorHAnsi"/>
          <w:color w:val="000000"/>
        </w:rPr>
      </w:pPr>
      <w:r w:rsidRPr="00921B00">
        <w:rPr>
          <w:rFonts w:asciiTheme="minorHAnsi" w:hAnsiTheme="minorHAnsi" w:cstheme="minorHAnsi"/>
          <w:color w:val="000000"/>
        </w:rPr>
        <w:t>Letter of Good Standing from B</w:t>
      </w:r>
      <w:r w:rsidR="00364B01">
        <w:rPr>
          <w:rFonts w:asciiTheme="minorHAnsi" w:hAnsiTheme="minorHAnsi" w:cstheme="minorHAnsi"/>
          <w:color w:val="000000"/>
        </w:rPr>
        <w:t xml:space="preserve">hutan </w:t>
      </w:r>
      <w:r w:rsidRPr="00921B00">
        <w:rPr>
          <w:rFonts w:asciiTheme="minorHAnsi" w:hAnsiTheme="minorHAnsi" w:cstheme="minorHAnsi"/>
          <w:color w:val="000000"/>
        </w:rPr>
        <w:t>M</w:t>
      </w:r>
      <w:r w:rsidR="00364B01">
        <w:rPr>
          <w:rFonts w:asciiTheme="minorHAnsi" w:hAnsiTheme="minorHAnsi" w:cstheme="minorHAnsi"/>
          <w:color w:val="000000"/>
        </w:rPr>
        <w:t xml:space="preserve">edical </w:t>
      </w:r>
      <w:r w:rsidRPr="00921B00">
        <w:rPr>
          <w:rFonts w:asciiTheme="minorHAnsi" w:hAnsiTheme="minorHAnsi" w:cstheme="minorHAnsi"/>
          <w:color w:val="000000"/>
        </w:rPr>
        <w:t>H</w:t>
      </w:r>
      <w:r w:rsidR="00364B01">
        <w:rPr>
          <w:rFonts w:asciiTheme="minorHAnsi" w:hAnsiTheme="minorHAnsi" w:cstheme="minorHAnsi"/>
          <w:color w:val="000000"/>
        </w:rPr>
        <w:t xml:space="preserve">ealth </w:t>
      </w:r>
      <w:r w:rsidRPr="00921B00">
        <w:rPr>
          <w:rFonts w:asciiTheme="minorHAnsi" w:hAnsiTheme="minorHAnsi" w:cstheme="minorHAnsi"/>
          <w:color w:val="000000"/>
        </w:rPr>
        <w:t>C</w:t>
      </w:r>
      <w:r w:rsidR="00364B01">
        <w:rPr>
          <w:rFonts w:asciiTheme="minorHAnsi" w:hAnsiTheme="minorHAnsi" w:cstheme="minorHAnsi"/>
          <w:color w:val="000000"/>
        </w:rPr>
        <w:t xml:space="preserve">ouncil </w:t>
      </w:r>
      <w:r w:rsidRPr="00921B00">
        <w:rPr>
          <w:rFonts w:asciiTheme="minorHAnsi" w:hAnsiTheme="minorHAnsi" w:cstheme="minorHAnsi"/>
          <w:color w:val="000000"/>
        </w:rPr>
        <w:t>(where applicable)</w:t>
      </w:r>
    </w:p>
    <w:p w14:paraId="12F4806C"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color w:val="000000"/>
        </w:rPr>
      </w:pPr>
    </w:p>
    <w:p w14:paraId="48EF615C"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color w:val="000000"/>
        </w:rPr>
      </w:pPr>
      <w:r w:rsidRPr="00921B00">
        <w:rPr>
          <w:rFonts w:asciiTheme="minorHAnsi" w:hAnsiTheme="minorHAnsi" w:cstheme="minorHAnsi"/>
          <w:color w:val="000000"/>
        </w:rPr>
        <w:t>Selected candidates shall also be required to take drug test and will have to pass the test to be eligible for the scholarship.</w:t>
      </w:r>
    </w:p>
    <w:p w14:paraId="2276F41E" w14:textId="61E3A2ED" w:rsidR="00921B00" w:rsidRDefault="00921B00" w:rsidP="00B87DB0">
      <w:pPr>
        <w:spacing w:after="240"/>
        <w:rPr>
          <w:rFonts w:asciiTheme="minorHAnsi" w:hAnsiTheme="minorHAnsi" w:cstheme="minorHAnsi"/>
          <w:sz w:val="24"/>
          <w:szCs w:val="24"/>
        </w:rPr>
      </w:pPr>
    </w:p>
    <w:p w14:paraId="74EE541B" w14:textId="77777777" w:rsidR="004533F1" w:rsidRPr="00921B00" w:rsidRDefault="004533F1" w:rsidP="00B87DB0">
      <w:pPr>
        <w:spacing w:after="240"/>
        <w:rPr>
          <w:rFonts w:asciiTheme="minorHAnsi" w:hAnsiTheme="minorHAnsi" w:cstheme="minorHAnsi"/>
          <w:sz w:val="24"/>
          <w:szCs w:val="24"/>
        </w:rPr>
      </w:pPr>
    </w:p>
    <w:p w14:paraId="487FF9BD" w14:textId="77777777" w:rsidR="00921B00" w:rsidRPr="00921B00" w:rsidRDefault="00921B00" w:rsidP="00120578">
      <w:pPr>
        <w:pStyle w:val="NormalWeb"/>
        <w:numPr>
          <w:ilvl w:val="0"/>
          <w:numId w:val="16"/>
        </w:numPr>
        <w:spacing w:before="0" w:beforeAutospacing="0" w:after="0" w:afterAutospacing="0" w:line="276" w:lineRule="auto"/>
        <w:ind w:left="283"/>
        <w:jc w:val="both"/>
        <w:textAlignment w:val="baseline"/>
        <w:rPr>
          <w:rFonts w:asciiTheme="minorHAnsi" w:hAnsiTheme="minorHAnsi" w:cstheme="minorHAnsi"/>
          <w:b/>
          <w:bCs/>
          <w:color w:val="000000"/>
        </w:rPr>
      </w:pPr>
      <w:r w:rsidRPr="00921B00">
        <w:rPr>
          <w:rFonts w:asciiTheme="minorHAnsi" w:hAnsiTheme="minorHAnsi" w:cstheme="minorHAnsi"/>
          <w:b/>
          <w:bCs/>
          <w:color w:val="000000"/>
        </w:rPr>
        <w:lastRenderedPageBreak/>
        <w:t>Deadlines related to scholarship</w:t>
      </w:r>
    </w:p>
    <w:p w14:paraId="709CB581" w14:textId="77777777" w:rsidR="00921B00" w:rsidRPr="00921B00" w:rsidRDefault="00921B00" w:rsidP="00B87DB0">
      <w:pPr>
        <w:pStyle w:val="NormalWeb"/>
        <w:spacing w:before="0" w:beforeAutospacing="0" w:after="0" w:afterAutospacing="0" w:line="276" w:lineRule="auto"/>
        <w:jc w:val="both"/>
        <w:textAlignment w:val="baseline"/>
        <w:rPr>
          <w:rFonts w:asciiTheme="minorHAnsi" w:hAnsiTheme="minorHAnsi" w:cstheme="minorHAnsi"/>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577"/>
        <w:gridCol w:w="5343"/>
      </w:tblGrid>
      <w:tr w:rsidR="00921B00" w:rsidRPr="00921B00" w14:paraId="7482E91B"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BFAA4" w14:textId="77777777"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b/>
                <w:bCs/>
                <w:color w:val="000000"/>
              </w:rPr>
              <w:t>Particulars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B4B41" w14:textId="77777777"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b/>
                <w:bCs/>
                <w:color w:val="000000"/>
              </w:rPr>
              <w:t>Deadline</w:t>
            </w:r>
          </w:p>
        </w:tc>
      </w:tr>
      <w:tr w:rsidR="00921B00" w:rsidRPr="00921B00" w14:paraId="3B1EEE3A"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5B19C" w14:textId="77777777"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color w:val="000000"/>
              </w:rPr>
              <w:t>Scholarship submission to HRDD, RCSC</w:t>
            </w:r>
            <w:r w:rsidRPr="00921B00">
              <w:rPr>
                <w:rFonts w:asciiTheme="minorHAnsi" w:hAnsiTheme="minorHAnsi" w:cstheme="minorHAnsi"/>
                <w:i/>
                <w:iCs/>
                <w:color w:val="000000"/>
              </w:rPr>
              <w:t xml:space="preserve"> (should be routed through</w:t>
            </w:r>
            <w:r w:rsidRPr="00921B00">
              <w:rPr>
                <w:rFonts w:asciiTheme="minorHAnsi" w:hAnsiTheme="minorHAnsi" w:cstheme="minorHAnsi"/>
                <w:color w:val="000000"/>
              </w:rPr>
              <w:t xml:space="preserve"> respective agencies)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B90CD" w14:textId="0A2EED35"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color w:val="000000"/>
              </w:rPr>
              <w:t xml:space="preserve">On or before </w:t>
            </w:r>
            <w:r w:rsidR="003967EC">
              <w:rPr>
                <w:rFonts w:asciiTheme="minorHAnsi" w:hAnsiTheme="minorHAnsi" w:cstheme="minorHAnsi"/>
                <w:color w:val="000000"/>
              </w:rPr>
              <w:t>21</w:t>
            </w:r>
            <w:r w:rsidR="003967EC" w:rsidRPr="003967EC">
              <w:rPr>
                <w:rFonts w:asciiTheme="minorHAnsi" w:hAnsiTheme="minorHAnsi" w:cstheme="minorHAnsi"/>
                <w:color w:val="000000"/>
                <w:vertAlign w:val="superscript"/>
              </w:rPr>
              <w:t>st</w:t>
            </w:r>
            <w:r w:rsidR="003967EC">
              <w:rPr>
                <w:rFonts w:asciiTheme="minorHAnsi" w:hAnsiTheme="minorHAnsi" w:cstheme="minorHAnsi"/>
                <w:color w:val="000000"/>
              </w:rPr>
              <w:t xml:space="preserve"> February, 2020</w:t>
            </w:r>
          </w:p>
        </w:tc>
      </w:tr>
      <w:tr w:rsidR="00921B00" w:rsidRPr="00921B00" w14:paraId="4F78CB2F"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5F453"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Announcement of Shortlisted candidates </w:t>
            </w:r>
            <w:r w:rsidRPr="00921B00">
              <w:rPr>
                <w:rFonts w:asciiTheme="minorHAnsi" w:hAnsiTheme="minorHAnsi" w:cstheme="minorHAnsi"/>
                <w:i/>
                <w:iCs/>
                <w:color w:val="000000"/>
              </w:rPr>
              <w:t>(tentative)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AD20A" w14:textId="25F788A3" w:rsidR="00921B00" w:rsidRPr="00921B00" w:rsidRDefault="003967EC" w:rsidP="00B87DB0">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6</w:t>
            </w:r>
            <w:r w:rsidRPr="003967EC">
              <w:rPr>
                <w:rFonts w:asciiTheme="minorHAnsi" w:hAnsiTheme="minorHAnsi" w:cstheme="minorHAnsi"/>
                <w:vertAlign w:val="superscript"/>
              </w:rPr>
              <w:t>th</w:t>
            </w:r>
            <w:r>
              <w:rPr>
                <w:rFonts w:asciiTheme="minorHAnsi" w:hAnsiTheme="minorHAnsi" w:cstheme="minorHAnsi"/>
              </w:rPr>
              <w:t xml:space="preserve"> March, 2020</w:t>
            </w:r>
          </w:p>
        </w:tc>
      </w:tr>
      <w:tr w:rsidR="00921B00" w:rsidRPr="00921B00" w14:paraId="4E3E6A52"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7A629" w14:textId="77777777"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color w:val="000000"/>
              </w:rPr>
              <w:t>Interview</w:t>
            </w:r>
            <w:r w:rsidRPr="00921B00">
              <w:rPr>
                <w:rFonts w:asciiTheme="minorHAnsi" w:hAnsiTheme="minorHAnsi" w:cstheme="minorHAnsi"/>
                <w:b/>
                <w:bCs/>
                <w:color w:val="000000"/>
              </w:rPr>
              <w:t xml:space="preserve"> </w:t>
            </w:r>
            <w:r w:rsidRPr="00921B00">
              <w:rPr>
                <w:rFonts w:asciiTheme="minorHAnsi" w:hAnsiTheme="minorHAnsi" w:cstheme="minorHAnsi"/>
                <w:i/>
                <w:iCs/>
                <w:color w:val="000000"/>
              </w:rPr>
              <w:t>(tentative)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55CC" w14:textId="3D26482B" w:rsidR="00921B00" w:rsidRPr="00921B00" w:rsidRDefault="003967EC" w:rsidP="00B87DB0">
            <w:pPr>
              <w:pStyle w:val="NormalWeb"/>
              <w:spacing w:before="0" w:beforeAutospacing="0" w:after="0" w:afterAutospacing="0" w:line="276" w:lineRule="auto"/>
              <w:rPr>
                <w:rFonts w:asciiTheme="minorHAnsi" w:hAnsiTheme="minorHAnsi" w:cstheme="minorHAnsi"/>
              </w:rPr>
            </w:pPr>
            <w:r w:rsidRPr="003967EC">
              <w:rPr>
                <w:rFonts w:asciiTheme="minorHAnsi" w:hAnsiTheme="minorHAnsi" w:cstheme="minorHAnsi"/>
              </w:rPr>
              <w:t>The date for the selection interview will be given along with the announcement of shortlisted candidates.</w:t>
            </w:r>
          </w:p>
        </w:tc>
      </w:tr>
      <w:tr w:rsidR="00921B00" w:rsidRPr="00921B00" w14:paraId="54ECCDB8"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1A554" w14:textId="77777777" w:rsidR="00921B00" w:rsidRPr="00921B00" w:rsidRDefault="00921B00" w:rsidP="00B87DB0">
            <w:pPr>
              <w:pStyle w:val="NormalWeb"/>
              <w:spacing w:before="0" w:beforeAutospacing="0" w:after="0" w:afterAutospacing="0" w:line="276" w:lineRule="auto"/>
              <w:rPr>
                <w:rFonts w:asciiTheme="minorHAnsi" w:hAnsiTheme="minorHAnsi" w:cstheme="minorHAnsi"/>
              </w:rPr>
            </w:pPr>
            <w:r w:rsidRPr="00921B00">
              <w:rPr>
                <w:rFonts w:asciiTheme="minorHAnsi" w:hAnsiTheme="minorHAnsi" w:cstheme="minorHAnsi"/>
                <w:color w:val="000000"/>
              </w:rPr>
              <w:t>Drug Test for Selected candidates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063AD" w14:textId="1CDEA376" w:rsidR="00921B00" w:rsidRPr="00921B00" w:rsidRDefault="003967EC" w:rsidP="00B87DB0">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color w:val="000000"/>
              </w:rPr>
              <w:t>To be confirmed later</w:t>
            </w:r>
          </w:p>
        </w:tc>
      </w:tr>
      <w:tr w:rsidR="00921B00" w:rsidRPr="00921B00" w14:paraId="4CD97B6E" w14:textId="77777777" w:rsidTr="00C5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CFEF0" w14:textId="77777777"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Post Selection documents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CF0A9" w14:textId="2431960C" w:rsidR="00921B00" w:rsidRPr="00921B00" w:rsidRDefault="00921B00" w:rsidP="00B87DB0">
            <w:pPr>
              <w:pStyle w:val="NormalWeb"/>
              <w:spacing w:before="0" w:beforeAutospacing="0" w:after="0" w:afterAutospacing="0" w:line="276" w:lineRule="auto"/>
              <w:jc w:val="both"/>
              <w:rPr>
                <w:rFonts w:asciiTheme="minorHAnsi" w:hAnsiTheme="minorHAnsi" w:cstheme="minorHAnsi"/>
              </w:rPr>
            </w:pPr>
            <w:r w:rsidRPr="00921B00">
              <w:rPr>
                <w:rFonts w:asciiTheme="minorHAnsi" w:hAnsiTheme="minorHAnsi" w:cstheme="minorHAnsi"/>
                <w:color w:val="000000"/>
              </w:rPr>
              <w:t xml:space="preserve">Within 5 working days from the date of announcement of the interview result </w:t>
            </w:r>
          </w:p>
        </w:tc>
      </w:tr>
    </w:tbl>
    <w:p w14:paraId="4E610480" w14:textId="00AB642E" w:rsidR="00921B00" w:rsidRDefault="00921B00" w:rsidP="00B87DB0">
      <w:pPr>
        <w:pStyle w:val="NormalWeb"/>
        <w:spacing w:before="0" w:beforeAutospacing="0" w:after="0" w:afterAutospacing="0" w:line="276" w:lineRule="auto"/>
        <w:jc w:val="both"/>
        <w:rPr>
          <w:rFonts w:asciiTheme="minorHAnsi" w:hAnsiTheme="minorHAnsi" w:cstheme="minorHAnsi"/>
          <w:i/>
          <w:iCs/>
          <w:color w:val="000000"/>
        </w:rPr>
      </w:pPr>
    </w:p>
    <w:p w14:paraId="0644A287" w14:textId="121BC886" w:rsidR="00B87DB0" w:rsidRDefault="00B87DB0" w:rsidP="00B87DB0">
      <w:pPr>
        <w:pStyle w:val="NormalWeb"/>
        <w:spacing w:before="0" w:beforeAutospacing="0" w:after="0" w:afterAutospacing="0" w:line="276" w:lineRule="auto"/>
        <w:jc w:val="both"/>
        <w:rPr>
          <w:rFonts w:asciiTheme="minorHAnsi" w:hAnsiTheme="minorHAnsi" w:cstheme="minorHAnsi"/>
          <w:i/>
          <w:iCs/>
          <w:color w:val="000000"/>
        </w:rPr>
      </w:pPr>
    </w:p>
    <w:p w14:paraId="4EE867FD" w14:textId="77777777" w:rsidR="00B87DB0" w:rsidRPr="00921B00" w:rsidRDefault="00B87DB0" w:rsidP="00B87DB0">
      <w:pPr>
        <w:pStyle w:val="NormalWeb"/>
        <w:spacing w:before="0" w:beforeAutospacing="0" w:after="0" w:afterAutospacing="0" w:line="276" w:lineRule="auto"/>
        <w:jc w:val="both"/>
        <w:rPr>
          <w:rFonts w:asciiTheme="minorHAnsi" w:hAnsiTheme="minorHAnsi" w:cstheme="minorHAnsi"/>
        </w:rPr>
      </w:pPr>
    </w:p>
    <w:p w14:paraId="5D660344" w14:textId="6A7BBDD9" w:rsidR="00921B00" w:rsidRPr="00B87DB0" w:rsidRDefault="00921B00" w:rsidP="00120578">
      <w:pPr>
        <w:pStyle w:val="NormalWeb"/>
        <w:numPr>
          <w:ilvl w:val="0"/>
          <w:numId w:val="17"/>
        </w:numPr>
        <w:spacing w:before="0" w:beforeAutospacing="0" w:after="0" w:afterAutospacing="0" w:line="276" w:lineRule="auto"/>
        <w:ind w:left="283"/>
        <w:jc w:val="both"/>
        <w:textAlignment w:val="baseline"/>
        <w:rPr>
          <w:rFonts w:asciiTheme="minorHAnsi" w:hAnsiTheme="minorHAnsi" w:cstheme="minorHAnsi"/>
          <w:b/>
          <w:bCs/>
          <w:color w:val="000000"/>
        </w:rPr>
      </w:pPr>
      <w:r w:rsidRPr="00B87DB0">
        <w:rPr>
          <w:rFonts w:asciiTheme="minorHAnsi" w:hAnsiTheme="minorHAnsi" w:cstheme="minorHAnsi"/>
          <w:b/>
          <w:bCs/>
          <w:color w:val="000000"/>
        </w:rPr>
        <w:t>Important notes:  </w:t>
      </w:r>
    </w:p>
    <w:p w14:paraId="3FFF5441" w14:textId="03EED310" w:rsidR="00E950FB" w:rsidRDefault="00E950FB"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Pr>
          <w:rFonts w:asciiTheme="minorHAnsi" w:hAnsiTheme="minorHAnsi" w:cstheme="minorHAnsi"/>
          <w:color w:val="000000"/>
        </w:rPr>
        <w:t>The University listed above is subject to change depending on availability of course.</w:t>
      </w:r>
    </w:p>
    <w:p w14:paraId="2D983ADF" w14:textId="73B9F52A"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Slot for each course shall be allocated based on the performance of the candidate in the Interview, the number of applications received for each field of study and the criticality of such specialization in the civil service. </w:t>
      </w:r>
    </w:p>
    <w:p w14:paraId="44173775"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Admission is processed by TICA office in Thailand and candidates are required to route any enquiry on the scholarship and admission status through RCSC. Therefore, candidates are discouraged to contact University and TICA directly.</w:t>
      </w:r>
    </w:p>
    <w:p w14:paraId="49B7510E"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Confirmation of scholarship and date of commencement of course shall depend on candidate fulfilling the admission criteria laid down by the respective universities for securing admission. Therefore, the candidates are advised not to make major changes to </w:t>
      </w:r>
    </w:p>
    <w:p w14:paraId="18AD5FDA" w14:textId="77777777" w:rsidR="00921B00" w:rsidRPr="00921B00" w:rsidRDefault="00921B00" w:rsidP="00B87DB0">
      <w:pPr>
        <w:pStyle w:val="NormalWeb"/>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their home/office life (such as handing over of work, moving out of their house </w:t>
      </w:r>
      <w:proofErr w:type="spellStart"/>
      <w:r w:rsidRPr="00921B00">
        <w:rPr>
          <w:rFonts w:asciiTheme="minorHAnsi" w:hAnsiTheme="minorHAnsi" w:cstheme="minorHAnsi"/>
          <w:color w:val="000000"/>
        </w:rPr>
        <w:t>etc</w:t>
      </w:r>
      <w:proofErr w:type="spellEnd"/>
      <w:r w:rsidRPr="00921B00">
        <w:rPr>
          <w:rFonts w:asciiTheme="minorHAnsi" w:hAnsiTheme="minorHAnsi" w:cstheme="minorHAnsi"/>
          <w:color w:val="000000"/>
        </w:rPr>
        <w:t>) until the confirmation of scholarship/admission is received from RCSC;  </w:t>
      </w:r>
    </w:p>
    <w:p w14:paraId="4E42F8E6"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Only those candidates who are committed to this scholarship should apply. If the candidate withdraws after the announcement of the interview result, candidate shall be liable for HR action;</w:t>
      </w:r>
    </w:p>
    <w:p w14:paraId="7A536D10"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lastRenderedPageBreak/>
        <w:t>Based on past experience, for some courses, it takes more than a year to secure admission which is dependent on the admission requirement and candidate's academic record. Therefore, please accept the scholarship after proper consideration. Withdrawal/cancellation of scholarship shall result to HR action once you accept the Interview selection result.</w:t>
      </w:r>
    </w:p>
    <w:p w14:paraId="72C63C04" w14:textId="4C0FAC01" w:rsidR="00921B00" w:rsidRPr="00B87DB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Nominations received without the endorsement of the agency and with incomplete documents will not be accepted for the purpose of short listing.</w:t>
      </w:r>
    </w:p>
    <w:p w14:paraId="39F95240"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 xml:space="preserve">Agency should ensure that relevance of the course and only eligible candidates fulfilling requirements are forwarded to HRDD, RCSC on or before the deadline. In the event any discrepancies are found after the selection, respective agency shall be held accountable. </w:t>
      </w:r>
    </w:p>
    <w:p w14:paraId="2CD53133"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The scholarship application should be routed through the applicant’s agency with the complete sets of documents.</w:t>
      </w:r>
    </w:p>
    <w:p w14:paraId="09CD441A" w14:textId="77777777" w:rsidR="00921B00" w:rsidRP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For future career progression to Specialist position, Master course should be aligned to Super Structure.</w:t>
      </w:r>
    </w:p>
    <w:p w14:paraId="22BA535E" w14:textId="37EE44F8" w:rsidR="00921B00" w:rsidRDefault="00921B00" w:rsidP="00120578">
      <w:pPr>
        <w:pStyle w:val="NormalWeb"/>
        <w:numPr>
          <w:ilvl w:val="0"/>
          <w:numId w:val="18"/>
        </w:numPr>
        <w:spacing w:before="0" w:beforeAutospacing="0" w:after="0" w:afterAutospacing="0" w:line="276" w:lineRule="auto"/>
        <w:ind w:left="643"/>
        <w:jc w:val="both"/>
        <w:textAlignment w:val="baseline"/>
        <w:rPr>
          <w:rFonts w:asciiTheme="minorHAnsi" w:hAnsiTheme="minorHAnsi" w:cstheme="minorHAnsi"/>
          <w:color w:val="000000"/>
        </w:rPr>
      </w:pPr>
      <w:r w:rsidRPr="00921B00">
        <w:rPr>
          <w:rFonts w:asciiTheme="minorHAnsi" w:hAnsiTheme="minorHAnsi" w:cstheme="minorHAnsi"/>
          <w:color w:val="000000"/>
        </w:rPr>
        <w:t>Please refer Notification no. RCSC/LS-63/2019/3790 dated March 20, 2019 regarding Field trip eligibility.</w:t>
      </w:r>
    </w:p>
    <w:p w14:paraId="4BFA6FDB" w14:textId="77777777" w:rsidR="00B87DB0" w:rsidRDefault="00B87DB0" w:rsidP="00B87DB0">
      <w:pPr>
        <w:pStyle w:val="NormalWeb"/>
        <w:spacing w:before="0" w:beforeAutospacing="0" w:after="0" w:afterAutospacing="0" w:line="276" w:lineRule="auto"/>
        <w:jc w:val="both"/>
        <w:textAlignment w:val="baseline"/>
        <w:rPr>
          <w:rFonts w:asciiTheme="minorHAnsi" w:hAnsiTheme="minorHAnsi" w:cstheme="minorHAnsi"/>
          <w:color w:val="000000"/>
        </w:rPr>
      </w:pPr>
    </w:p>
    <w:p w14:paraId="5CE8691A" w14:textId="68FB1365" w:rsidR="00921B00" w:rsidRPr="00B87DB0" w:rsidRDefault="00921B00" w:rsidP="00B87DB0">
      <w:pPr>
        <w:pStyle w:val="NormalWeb"/>
        <w:spacing w:before="0" w:beforeAutospacing="0" w:after="0" w:afterAutospacing="0" w:line="276" w:lineRule="auto"/>
        <w:jc w:val="both"/>
        <w:textAlignment w:val="baseline"/>
        <w:rPr>
          <w:rFonts w:asciiTheme="minorHAnsi" w:hAnsiTheme="minorHAnsi" w:cstheme="minorHAnsi"/>
          <w:color w:val="000000"/>
        </w:rPr>
      </w:pPr>
      <w:r w:rsidRPr="00B87DB0">
        <w:rPr>
          <w:rFonts w:asciiTheme="minorHAnsi" w:hAnsiTheme="minorHAnsi" w:cstheme="minorHAnsi"/>
          <w:color w:val="000000"/>
        </w:rPr>
        <w:t xml:space="preserve">For any clarification or information, please contact </w:t>
      </w:r>
      <w:proofErr w:type="spellStart"/>
      <w:r w:rsidRPr="00B87DB0">
        <w:rPr>
          <w:rFonts w:asciiTheme="minorHAnsi" w:hAnsiTheme="minorHAnsi" w:cstheme="minorHAnsi"/>
          <w:color w:val="000000"/>
        </w:rPr>
        <w:t>Tshewang</w:t>
      </w:r>
      <w:proofErr w:type="spellEnd"/>
      <w:r w:rsidRPr="00B87DB0">
        <w:rPr>
          <w:rFonts w:asciiTheme="minorHAnsi" w:hAnsiTheme="minorHAnsi" w:cstheme="minorHAnsi"/>
          <w:color w:val="000000"/>
        </w:rPr>
        <w:t xml:space="preserve"> </w:t>
      </w:r>
      <w:proofErr w:type="spellStart"/>
      <w:r w:rsidRPr="00B87DB0">
        <w:rPr>
          <w:rFonts w:asciiTheme="minorHAnsi" w:hAnsiTheme="minorHAnsi" w:cstheme="minorHAnsi"/>
          <w:color w:val="000000"/>
        </w:rPr>
        <w:t>Choden</w:t>
      </w:r>
      <w:proofErr w:type="spellEnd"/>
      <w:r w:rsidRPr="00B87DB0">
        <w:rPr>
          <w:rFonts w:asciiTheme="minorHAnsi" w:hAnsiTheme="minorHAnsi" w:cstheme="minorHAnsi"/>
          <w:color w:val="000000"/>
        </w:rPr>
        <w:t xml:space="preserve"> and </w:t>
      </w:r>
      <w:proofErr w:type="spellStart"/>
      <w:r w:rsidRPr="00B87DB0">
        <w:rPr>
          <w:rFonts w:asciiTheme="minorHAnsi" w:hAnsiTheme="minorHAnsi" w:cstheme="minorHAnsi"/>
          <w:color w:val="000000"/>
        </w:rPr>
        <w:t>Thinley</w:t>
      </w:r>
      <w:proofErr w:type="spellEnd"/>
      <w:r w:rsidRPr="00B87DB0">
        <w:rPr>
          <w:rFonts w:asciiTheme="minorHAnsi" w:hAnsiTheme="minorHAnsi" w:cstheme="minorHAnsi"/>
          <w:color w:val="000000"/>
        </w:rPr>
        <w:t xml:space="preserve"> </w:t>
      </w:r>
      <w:proofErr w:type="spellStart"/>
      <w:r w:rsidRPr="00B87DB0">
        <w:rPr>
          <w:rFonts w:asciiTheme="minorHAnsi" w:hAnsiTheme="minorHAnsi" w:cstheme="minorHAnsi"/>
          <w:color w:val="000000"/>
        </w:rPr>
        <w:t>Choden</w:t>
      </w:r>
      <w:proofErr w:type="spellEnd"/>
      <w:r w:rsidRPr="00B87DB0">
        <w:rPr>
          <w:rFonts w:asciiTheme="minorHAnsi" w:hAnsiTheme="minorHAnsi" w:cstheme="minorHAnsi"/>
          <w:color w:val="000000"/>
        </w:rPr>
        <w:t xml:space="preserve"> at 322491/322954/322956 (Ext. 223/124) during office hours or you can also email at </w:t>
      </w:r>
      <w:hyperlink r:id="rId12" w:history="1">
        <w:r w:rsidRPr="00B87DB0">
          <w:rPr>
            <w:rStyle w:val="Hyperlink"/>
            <w:rFonts w:asciiTheme="minorHAnsi" w:hAnsiTheme="minorHAnsi" w:cstheme="minorHAnsi"/>
            <w:color w:val="1155CC"/>
          </w:rPr>
          <w:t>tshewangchoden@rcsc.gov.bt</w:t>
        </w:r>
      </w:hyperlink>
      <w:r w:rsidRPr="00B87DB0">
        <w:rPr>
          <w:rFonts w:asciiTheme="minorHAnsi" w:hAnsiTheme="minorHAnsi" w:cstheme="minorHAnsi"/>
          <w:color w:val="000000"/>
        </w:rPr>
        <w:t xml:space="preserve"> or </w:t>
      </w:r>
      <w:hyperlink r:id="rId13" w:history="1">
        <w:r w:rsidRPr="00B87DB0">
          <w:rPr>
            <w:rStyle w:val="Hyperlink"/>
            <w:rFonts w:asciiTheme="minorHAnsi" w:hAnsiTheme="minorHAnsi" w:cstheme="minorHAnsi"/>
            <w:color w:val="1155CC"/>
          </w:rPr>
          <w:t>thinleyc@rcsc.gov.bt</w:t>
        </w:r>
      </w:hyperlink>
      <w:r w:rsidRPr="00B87DB0">
        <w:rPr>
          <w:rFonts w:asciiTheme="minorHAnsi" w:hAnsiTheme="minorHAnsi" w:cstheme="minorHAnsi"/>
          <w:color w:val="000000"/>
        </w:rPr>
        <w:t xml:space="preserve"> </w:t>
      </w:r>
    </w:p>
    <w:p w14:paraId="16FD42B0" w14:textId="77777777" w:rsidR="00B87DB0" w:rsidRDefault="00921B00" w:rsidP="00B87DB0">
      <w:pPr>
        <w:spacing w:after="0"/>
        <w:rPr>
          <w:rFonts w:asciiTheme="minorHAnsi" w:hAnsiTheme="minorHAnsi" w:cstheme="minorHAnsi"/>
          <w:sz w:val="24"/>
          <w:szCs w:val="24"/>
        </w:rPr>
      </w:pPr>
      <w:r w:rsidRPr="00921B00">
        <w:rPr>
          <w:rFonts w:asciiTheme="minorHAnsi" w:hAnsiTheme="minorHAnsi" w:cstheme="minorHAnsi"/>
          <w:sz w:val="24"/>
          <w:szCs w:val="24"/>
        </w:rPr>
        <w:br/>
      </w:r>
    </w:p>
    <w:p w14:paraId="2A396827" w14:textId="7140880C" w:rsidR="00921B00" w:rsidRPr="00921B00" w:rsidRDefault="00921B00" w:rsidP="00507C51">
      <w:pPr>
        <w:spacing w:after="0"/>
        <w:rPr>
          <w:rFonts w:asciiTheme="minorHAnsi" w:hAnsiTheme="minorHAnsi" w:cstheme="minorHAnsi"/>
        </w:rPr>
      </w:pPr>
      <w:r w:rsidRPr="00921B00">
        <w:rPr>
          <w:rFonts w:asciiTheme="minorHAnsi" w:hAnsiTheme="minorHAnsi" w:cstheme="minorHAnsi"/>
          <w:sz w:val="24"/>
          <w:szCs w:val="24"/>
        </w:rPr>
        <w:br/>
      </w:r>
    </w:p>
    <w:p w14:paraId="32E300AB" w14:textId="77777777" w:rsidR="00433946" w:rsidRPr="00921B00" w:rsidRDefault="00433946" w:rsidP="00B87DB0">
      <w:pPr>
        <w:rPr>
          <w:rFonts w:asciiTheme="minorHAnsi" w:hAnsiTheme="minorHAnsi" w:cstheme="minorHAnsi"/>
          <w:sz w:val="24"/>
          <w:szCs w:val="24"/>
        </w:rPr>
      </w:pPr>
    </w:p>
    <w:sectPr w:rsidR="00433946" w:rsidRPr="00921B00" w:rsidSect="00A74157">
      <w:headerReference w:type="default" r:id="rId14"/>
      <w:footerReference w:type="default" r:id="rId15"/>
      <w:pgSz w:w="12240" w:h="15840"/>
      <w:pgMar w:top="494" w:right="1080" w:bottom="1170" w:left="1440" w:header="2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82E7" w14:textId="77777777" w:rsidR="00965F7C" w:rsidRDefault="00965F7C" w:rsidP="00913EC2">
      <w:pPr>
        <w:spacing w:after="0" w:line="240" w:lineRule="auto"/>
      </w:pPr>
      <w:r>
        <w:separator/>
      </w:r>
    </w:p>
  </w:endnote>
  <w:endnote w:type="continuationSeparator" w:id="0">
    <w:p w14:paraId="6B2FBD1A" w14:textId="77777777" w:rsidR="00965F7C" w:rsidRDefault="00965F7C" w:rsidP="0091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495C" w14:textId="77777777" w:rsidR="0075180A" w:rsidRDefault="00965F7C" w:rsidP="00615E2F">
    <w:pPr>
      <w:pStyle w:val="Footer"/>
      <w:tabs>
        <w:tab w:val="clear" w:pos="9360"/>
        <w:tab w:val="right" w:pos="10632"/>
      </w:tabs>
      <w:rPr>
        <w:rFonts w:ascii="Times New Roman" w:hAnsi="Times New Roman"/>
        <w:sz w:val="18"/>
        <w:szCs w:val="18"/>
      </w:rPr>
    </w:pPr>
    <w:r>
      <w:rPr>
        <w:rFonts w:ascii="Times New Roman" w:hAnsi="Times New Roman"/>
        <w:noProof/>
        <w:sz w:val="18"/>
        <w:szCs w:val="18"/>
      </w:rPr>
      <w:pict w14:anchorId="2BDF543B">
        <v:line id="Line 5" o:spid="_x0000_s2049" style="position:absolute;z-index:251657728;visibility:visible;mso-wrap-distance-left:2.88pt;mso-wrap-distance-top:2.88pt;mso-wrap-distance-right:2.88pt;mso-wrap-distance-bottom:2.88pt" from="-16.5pt,7.65pt" to="49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">
          <v:shadow color="#ccc"/>
        </v:line>
      </w:pict>
    </w:r>
  </w:p>
  <w:p w14:paraId="4CFF3C44" w14:textId="77777777" w:rsidR="0075180A" w:rsidRPr="00A82901" w:rsidRDefault="0075180A" w:rsidP="008320CE">
    <w:pPr>
      <w:rPr>
        <w:rFonts w:ascii="Times New Roman" w:hAnsi="Times New Roman"/>
        <w:sz w:val="18"/>
        <w:szCs w:val="18"/>
      </w:rPr>
    </w:pPr>
    <w:r>
      <w:rPr>
        <w:rFonts w:ascii="Times New Roman" w:hAnsi="Times New Roman"/>
        <w:sz w:val="18"/>
        <w:szCs w:val="18"/>
      </w:rPr>
      <w:t xml:space="preserve">RCSC, </w:t>
    </w:r>
    <w:r w:rsidRPr="00A82901">
      <w:rPr>
        <w:rFonts w:ascii="Times New Roman" w:hAnsi="Times New Roman"/>
        <w:sz w:val="18"/>
        <w:szCs w:val="18"/>
      </w:rPr>
      <w:t xml:space="preserve">THIMPHU </w:t>
    </w:r>
    <w:r>
      <w:rPr>
        <w:rFonts w:ascii="Times New Roman" w:hAnsi="Times New Roman"/>
        <w:sz w:val="18"/>
        <w:szCs w:val="18"/>
      </w:rPr>
      <w:t>BHUTAN</w:t>
    </w:r>
    <w:r w:rsidRPr="00A82901">
      <w:rPr>
        <w:rFonts w:ascii="Times New Roman" w:hAnsi="Times New Roman"/>
        <w:sz w:val="18"/>
        <w:szCs w:val="18"/>
      </w:rPr>
      <w:t xml:space="preserve">, </w:t>
    </w:r>
    <w:r>
      <w:rPr>
        <w:rFonts w:ascii="Times New Roman" w:hAnsi="Times New Roman"/>
        <w:sz w:val="18"/>
        <w:szCs w:val="18"/>
      </w:rPr>
      <w:t>Post</w:t>
    </w:r>
    <w:r w:rsidR="00C0782E">
      <w:rPr>
        <w:rFonts w:ascii="Times New Roman" w:hAnsi="Times New Roman"/>
        <w:sz w:val="18"/>
        <w:szCs w:val="18"/>
      </w:rPr>
      <w:t xml:space="preserve"> </w:t>
    </w:r>
    <w:r>
      <w:rPr>
        <w:rFonts w:ascii="Times New Roman" w:hAnsi="Times New Roman"/>
        <w:sz w:val="18"/>
        <w:szCs w:val="18"/>
      </w:rPr>
      <w:t xml:space="preserve">Box No. 163.    </w:t>
    </w:r>
    <w:r w:rsidRPr="00A82901">
      <w:rPr>
        <w:rFonts w:ascii="Times New Roman" w:hAnsi="Times New Roman"/>
        <w:sz w:val="18"/>
        <w:szCs w:val="18"/>
      </w:rPr>
      <w:t>Telephone: PABX: 00975-2-322491, 322956, 322954, Fax No. 323086, 325980</w:t>
    </w:r>
    <w:r>
      <w:rPr>
        <w:rFonts w:ascii="Times New Roman" w:hAnsi="Times New Roman"/>
        <w:sz w:val="18"/>
        <w:szCs w:val="18"/>
      </w:rPr>
      <w:t>. Director</w:t>
    </w:r>
    <w:r w:rsidRPr="008320CE">
      <w:rPr>
        <w:rFonts w:cs="Calibri"/>
        <w:b/>
      </w:rPr>
      <w:t xml:space="preserve">: </w:t>
    </w:r>
    <w:r w:rsidRPr="008320CE">
      <w:rPr>
        <w:rFonts w:eastAsia="Times New Roman" w:cs="Calibri"/>
        <w:bCs/>
        <w:color w:val="000000"/>
        <w:sz w:val="18"/>
        <w:szCs w:val="18"/>
      </w:rPr>
      <w:t>332475</w:t>
    </w:r>
    <w:r>
      <w:rPr>
        <w:rFonts w:ascii="Times New Roman" w:hAnsi="Times New Roman"/>
        <w:sz w:val="18"/>
        <w:szCs w:val="18"/>
      </w:rPr>
      <w:t xml:space="preserve">, Chief HRMD: 332476, Chief HRDD: 336270, Chief PPD: 336131, Chief MISD: 332473, Chief LS: 332471, Chief HRAS: 329993, Chief AFS: 332472. Chief EMD: EXAM SERVICE: </w:t>
    </w:r>
    <w:r w:rsidRPr="00A82901">
      <w:rPr>
        <w:rFonts w:ascii="Times New Roman" w:hAnsi="Times New Roman"/>
        <w:sz w:val="18"/>
        <w:szCs w:val="18"/>
      </w:rPr>
      <w:t>www.rcsc.gov.bt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A5DE" w14:textId="77777777" w:rsidR="00965F7C" w:rsidRDefault="00965F7C" w:rsidP="00913EC2">
      <w:pPr>
        <w:spacing w:after="0" w:line="240" w:lineRule="auto"/>
      </w:pPr>
      <w:r>
        <w:separator/>
      </w:r>
    </w:p>
  </w:footnote>
  <w:footnote w:type="continuationSeparator" w:id="0">
    <w:p w14:paraId="2FD90A7C" w14:textId="77777777" w:rsidR="00965F7C" w:rsidRDefault="00965F7C" w:rsidP="0091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9783" w14:textId="77777777" w:rsidR="0075180A" w:rsidRPr="00B17271" w:rsidRDefault="0075180A" w:rsidP="00F00FF3">
    <w:pPr>
      <w:pStyle w:val="Header"/>
      <w:tabs>
        <w:tab w:val="clear" w:pos="4680"/>
        <w:tab w:val="clear" w:pos="9360"/>
        <w:tab w:val="center" w:pos="6030"/>
        <w:tab w:val="right" w:pos="8910"/>
        <w:tab w:val="left" w:pos="9630"/>
      </w:tabs>
      <w:rPr>
        <w:szCs w:val="28"/>
      </w:rPr>
    </w:pPr>
    <w:r>
      <w:rPr>
        <w:noProof/>
        <w:szCs w:val="28"/>
      </w:rPr>
      <w:drawing>
        <wp:inline distT="0" distB="0" distL="0" distR="0" wp14:anchorId="4EFAD6FA" wp14:editId="08162212">
          <wp:extent cx="1228725" cy="1162050"/>
          <wp:effectExtent l="19050" t="0" r="9525" b="0"/>
          <wp:docPr id="4" name="Picture 33" descr="C:\Users\dorduk\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orduk\Desktop\logo2.JPG"/>
                  <pic:cNvPicPr>
                    <a:picLocks noChangeAspect="1" noChangeArrowheads="1"/>
                  </pic:cNvPicPr>
                </pic:nvPicPr>
                <pic:blipFill>
                  <a:blip r:embed="rId1"/>
                  <a:srcRect l="4196" r="3496" b="5970"/>
                  <a:stretch>
                    <a:fillRect/>
                  </a:stretch>
                </pic:blipFill>
                <pic:spPr bwMode="auto">
                  <a:xfrm>
                    <a:off x="0" y="0"/>
                    <a:ext cx="1245134" cy="1177569"/>
                  </a:xfrm>
                  <a:prstGeom prst="rect">
                    <a:avLst/>
                  </a:prstGeom>
                  <a:noFill/>
                  <a:ln w="9525">
                    <a:noFill/>
                    <a:miter lim="800000"/>
                    <a:headEnd/>
                    <a:tailEnd/>
                  </a:ln>
                </pic:spPr>
              </pic:pic>
            </a:graphicData>
          </a:graphic>
        </wp:inline>
      </w:drawing>
    </w:r>
    <w:r>
      <w:rPr>
        <w:noProof/>
        <w:szCs w:val="28"/>
      </w:rPr>
      <w:drawing>
        <wp:inline distT="0" distB="0" distL="0" distR="0" wp14:anchorId="5425B992" wp14:editId="464CF63F">
          <wp:extent cx="3276600" cy="1085850"/>
          <wp:effectExtent l="0" t="0" r="0" b="0"/>
          <wp:docPr id="3" name="Picture 31" descr="C:\Users\dorduk\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orduk\Desktop\word.jpg"/>
                  <pic:cNvPicPr>
                    <a:picLocks noChangeAspect="1" noChangeArrowheads="1"/>
                  </pic:cNvPicPr>
                </pic:nvPicPr>
                <pic:blipFill>
                  <a:blip r:embed="rId2"/>
                  <a:srcRect/>
                  <a:stretch>
                    <a:fillRect/>
                  </a:stretch>
                </pic:blipFill>
                <pic:spPr bwMode="auto">
                  <a:xfrm>
                    <a:off x="0" y="0"/>
                    <a:ext cx="3276600" cy="1085850"/>
                  </a:xfrm>
                  <a:prstGeom prst="rect">
                    <a:avLst/>
                  </a:prstGeom>
                  <a:noFill/>
                  <a:ln w="9525">
                    <a:noFill/>
                    <a:miter lim="800000"/>
                    <a:headEnd/>
                    <a:tailEnd/>
                  </a:ln>
                </pic:spPr>
              </pic:pic>
            </a:graphicData>
          </a:graphic>
        </wp:inline>
      </w:drawing>
    </w:r>
    <w:r w:rsidRPr="00B17271">
      <w:rPr>
        <w:szCs w:val="28"/>
      </w:rPr>
      <w:ptab w:relativeTo="margin" w:alignment="right" w:leader="none"/>
    </w:r>
    <w:r>
      <w:rPr>
        <w:noProof/>
        <w:szCs w:val="28"/>
      </w:rPr>
      <w:drawing>
        <wp:inline distT="0" distB="0" distL="0" distR="0" wp14:anchorId="118FB16C" wp14:editId="50962A3D">
          <wp:extent cx="1081405" cy="1123950"/>
          <wp:effectExtent l="19050" t="0" r="4445" b="0"/>
          <wp:docPr id="5" name="Picture 0" descr="6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logo.jpg"/>
                  <pic:cNvPicPr/>
                </pic:nvPicPr>
                <pic:blipFill>
                  <a:blip r:embed="rId3"/>
                  <a:stretch>
                    <a:fillRect/>
                  </a:stretch>
                </pic:blipFill>
                <pic:spPr>
                  <a:xfrm>
                    <a:off x="0" y="0"/>
                    <a:ext cx="1095959" cy="1139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EE6DE34"/>
    <w:lvl w:ilvl="0" w:tplc="FFFFFFFF">
      <w:start w:val="6"/>
      <w:numFmt w:val="upperLetter"/>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2200854"/>
    <w:lvl w:ilvl="0" w:tplc="FFFFFFFF">
      <w:start w:val="1"/>
      <w:numFmt w:val="upperLetter"/>
      <w:lvlText w:val="%1"/>
      <w:lvlJc w:val="left"/>
    </w:lvl>
    <w:lvl w:ilvl="1" w:tplc="FFFFFFFF">
      <w:start w:val="1"/>
      <w:numFmt w:val="bullet"/>
      <w:lvlText w:val="●"/>
      <w:lvlJc w:val="left"/>
    </w:lvl>
    <w:lvl w:ilvl="2" w:tplc="FFFFFFFF">
      <w:start w:val="8"/>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DB127F8"/>
    <w:lvl w:ilvl="0" w:tplc="FFFFFFFF">
      <w:start w:val="9"/>
      <w:numFmt w:val="upperLetter"/>
      <w:lvlText w:val="%1."/>
      <w:lvlJc w:val="left"/>
    </w:lvl>
    <w:lvl w:ilvl="1" w:tplc="FFFFFFFF">
      <w:start w:val="1"/>
      <w:numFmt w:val="bullet"/>
      <w:lvlText w:val="●"/>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5B4A72"/>
    <w:multiLevelType w:val="multilevel"/>
    <w:tmpl w:val="83306BC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021636E7"/>
    <w:multiLevelType w:val="hybridMultilevel"/>
    <w:tmpl w:val="E11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4057F"/>
    <w:multiLevelType w:val="hybridMultilevel"/>
    <w:tmpl w:val="F5204C88"/>
    <w:lvl w:ilvl="0" w:tplc="8A0EAF9C">
      <w:start w:val="9"/>
      <w:numFmt w:val="upperLetter"/>
      <w:lvlText w:val="%1."/>
      <w:lvlJc w:val="left"/>
      <w:pPr>
        <w:tabs>
          <w:tab w:val="num" w:pos="720"/>
        </w:tabs>
        <w:ind w:left="720" w:hanging="360"/>
      </w:pPr>
    </w:lvl>
    <w:lvl w:ilvl="1" w:tplc="80A6E954" w:tentative="1">
      <w:start w:val="1"/>
      <w:numFmt w:val="decimal"/>
      <w:lvlText w:val="%2."/>
      <w:lvlJc w:val="left"/>
      <w:pPr>
        <w:tabs>
          <w:tab w:val="num" w:pos="1440"/>
        </w:tabs>
        <w:ind w:left="1440" w:hanging="360"/>
      </w:pPr>
    </w:lvl>
    <w:lvl w:ilvl="2" w:tplc="B8ECC58C" w:tentative="1">
      <w:start w:val="1"/>
      <w:numFmt w:val="decimal"/>
      <w:lvlText w:val="%3."/>
      <w:lvlJc w:val="left"/>
      <w:pPr>
        <w:tabs>
          <w:tab w:val="num" w:pos="2160"/>
        </w:tabs>
        <w:ind w:left="2160" w:hanging="360"/>
      </w:pPr>
    </w:lvl>
    <w:lvl w:ilvl="3" w:tplc="301ADAA2" w:tentative="1">
      <w:start w:val="1"/>
      <w:numFmt w:val="decimal"/>
      <w:lvlText w:val="%4."/>
      <w:lvlJc w:val="left"/>
      <w:pPr>
        <w:tabs>
          <w:tab w:val="num" w:pos="2880"/>
        </w:tabs>
        <w:ind w:left="2880" w:hanging="360"/>
      </w:pPr>
    </w:lvl>
    <w:lvl w:ilvl="4" w:tplc="F2368C0A" w:tentative="1">
      <w:start w:val="1"/>
      <w:numFmt w:val="decimal"/>
      <w:lvlText w:val="%5."/>
      <w:lvlJc w:val="left"/>
      <w:pPr>
        <w:tabs>
          <w:tab w:val="num" w:pos="3600"/>
        </w:tabs>
        <w:ind w:left="3600" w:hanging="360"/>
      </w:pPr>
    </w:lvl>
    <w:lvl w:ilvl="5" w:tplc="049AD9CA" w:tentative="1">
      <w:start w:val="1"/>
      <w:numFmt w:val="decimal"/>
      <w:lvlText w:val="%6."/>
      <w:lvlJc w:val="left"/>
      <w:pPr>
        <w:tabs>
          <w:tab w:val="num" w:pos="4320"/>
        </w:tabs>
        <w:ind w:left="4320" w:hanging="360"/>
      </w:pPr>
    </w:lvl>
    <w:lvl w:ilvl="6" w:tplc="AAFAA410" w:tentative="1">
      <w:start w:val="1"/>
      <w:numFmt w:val="decimal"/>
      <w:lvlText w:val="%7."/>
      <w:lvlJc w:val="left"/>
      <w:pPr>
        <w:tabs>
          <w:tab w:val="num" w:pos="5040"/>
        </w:tabs>
        <w:ind w:left="5040" w:hanging="360"/>
      </w:pPr>
    </w:lvl>
    <w:lvl w:ilvl="7" w:tplc="A7168A0E" w:tentative="1">
      <w:start w:val="1"/>
      <w:numFmt w:val="decimal"/>
      <w:lvlText w:val="%8."/>
      <w:lvlJc w:val="left"/>
      <w:pPr>
        <w:tabs>
          <w:tab w:val="num" w:pos="5760"/>
        </w:tabs>
        <w:ind w:left="5760" w:hanging="360"/>
      </w:pPr>
    </w:lvl>
    <w:lvl w:ilvl="8" w:tplc="D5FEF250" w:tentative="1">
      <w:start w:val="1"/>
      <w:numFmt w:val="decimal"/>
      <w:lvlText w:val="%9."/>
      <w:lvlJc w:val="left"/>
      <w:pPr>
        <w:tabs>
          <w:tab w:val="num" w:pos="6480"/>
        </w:tabs>
        <w:ind w:left="6480" w:hanging="360"/>
      </w:pPr>
    </w:lvl>
  </w:abstractNum>
  <w:abstractNum w:abstractNumId="11" w15:restartNumberingAfterBreak="0">
    <w:nsid w:val="0C1834C1"/>
    <w:multiLevelType w:val="multilevel"/>
    <w:tmpl w:val="2B7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80CD2"/>
    <w:multiLevelType w:val="hybridMultilevel"/>
    <w:tmpl w:val="266EBB4C"/>
    <w:lvl w:ilvl="0" w:tplc="DE308F74">
      <w:start w:val="7"/>
      <w:numFmt w:val="upperLetter"/>
      <w:lvlText w:val="%1."/>
      <w:lvlJc w:val="left"/>
      <w:pPr>
        <w:tabs>
          <w:tab w:val="num" w:pos="720"/>
        </w:tabs>
        <w:ind w:left="720" w:hanging="360"/>
      </w:pPr>
    </w:lvl>
    <w:lvl w:ilvl="1" w:tplc="C0FC0C5A" w:tentative="1">
      <w:start w:val="1"/>
      <w:numFmt w:val="decimal"/>
      <w:lvlText w:val="%2."/>
      <w:lvlJc w:val="left"/>
      <w:pPr>
        <w:tabs>
          <w:tab w:val="num" w:pos="1440"/>
        </w:tabs>
        <w:ind w:left="1440" w:hanging="360"/>
      </w:pPr>
    </w:lvl>
    <w:lvl w:ilvl="2" w:tplc="2BFE2DD8" w:tentative="1">
      <w:start w:val="1"/>
      <w:numFmt w:val="decimal"/>
      <w:lvlText w:val="%3."/>
      <w:lvlJc w:val="left"/>
      <w:pPr>
        <w:tabs>
          <w:tab w:val="num" w:pos="2160"/>
        </w:tabs>
        <w:ind w:left="2160" w:hanging="360"/>
      </w:pPr>
    </w:lvl>
    <w:lvl w:ilvl="3" w:tplc="0F2EBF9C" w:tentative="1">
      <w:start w:val="1"/>
      <w:numFmt w:val="decimal"/>
      <w:lvlText w:val="%4."/>
      <w:lvlJc w:val="left"/>
      <w:pPr>
        <w:tabs>
          <w:tab w:val="num" w:pos="2880"/>
        </w:tabs>
        <w:ind w:left="2880" w:hanging="360"/>
      </w:pPr>
    </w:lvl>
    <w:lvl w:ilvl="4" w:tplc="6DAAB33C" w:tentative="1">
      <w:start w:val="1"/>
      <w:numFmt w:val="decimal"/>
      <w:lvlText w:val="%5."/>
      <w:lvlJc w:val="left"/>
      <w:pPr>
        <w:tabs>
          <w:tab w:val="num" w:pos="3600"/>
        </w:tabs>
        <w:ind w:left="3600" w:hanging="360"/>
      </w:pPr>
    </w:lvl>
    <w:lvl w:ilvl="5" w:tplc="78AE16B0" w:tentative="1">
      <w:start w:val="1"/>
      <w:numFmt w:val="decimal"/>
      <w:lvlText w:val="%6."/>
      <w:lvlJc w:val="left"/>
      <w:pPr>
        <w:tabs>
          <w:tab w:val="num" w:pos="4320"/>
        </w:tabs>
        <w:ind w:left="4320" w:hanging="360"/>
      </w:pPr>
    </w:lvl>
    <w:lvl w:ilvl="6" w:tplc="E012AAA2" w:tentative="1">
      <w:start w:val="1"/>
      <w:numFmt w:val="decimal"/>
      <w:lvlText w:val="%7."/>
      <w:lvlJc w:val="left"/>
      <w:pPr>
        <w:tabs>
          <w:tab w:val="num" w:pos="5040"/>
        </w:tabs>
        <w:ind w:left="5040" w:hanging="360"/>
      </w:pPr>
    </w:lvl>
    <w:lvl w:ilvl="7" w:tplc="B3B6CC4C" w:tentative="1">
      <w:start w:val="1"/>
      <w:numFmt w:val="decimal"/>
      <w:lvlText w:val="%8."/>
      <w:lvlJc w:val="left"/>
      <w:pPr>
        <w:tabs>
          <w:tab w:val="num" w:pos="5760"/>
        </w:tabs>
        <w:ind w:left="5760" w:hanging="360"/>
      </w:pPr>
    </w:lvl>
    <w:lvl w:ilvl="8" w:tplc="000AE430" w:tentative="1">
      <w:start w:val="1"/>
      <w:numFmt w:val="decimal"/>
      <w:lvlText w:val="%9."/>
      <w:lvlJc w:val="left"/>
      <w:pPr>
        <w:tabs>
          <w:tab w:val="num" w:pos="6480"/>
        </w:tabs>
        <w:ind w:left="6480" w:hanging="360"/>
      </w:pPr>
    </w:lvl>
  </w:abstractNum>
  <w:abstractNum w:abstractNumId="13" w15:restartNumberingAfterBreak="0">
    <w:nsid w:val="11A93A43"/>
    <w:multiLevelType w:val="multilevel"/>
    <w:tmpl w:val="D724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984754"/>
    <w:multiLevelType w:val="hybridMultilevel"/>
    <w:tmpl w:val="3DF40958"/>
    <w:lvl w:ilvl="0" w:tplc="D0FA8D5A">
      <w:start w:val="4"/>
      <w:numFmt w:val="upperLetter"/>
      <w:lvlText w:val="%1."/>
      <w:lvlJc w:val="left"/>
      <w:pPr>
        <w:tabs>
          <w:tab w:val="num" w:pos="720"/>
        </w:tabs>
        <w:ind w:left="720" w:hanging="360"/>
      </w:pPr>
    </w:lvl>
    <w:lvl w:ilvl="1" w:tplc="2732F4BA" w:tentative="1">
      <w:start w:val="1"/>
      <w:numFmt w:val="decimal"/>
      <w:lvlText w:val="%2."/>
      <w:lvlJc w:val="left"/>
      <w:pPr>
        <w:tabs>
          <w:tab w:val="num" w:pos="1440"/>
        </w:tabs>
        <w:ind w:left="1440" w:hanging="360"/>
      </w:pPr>
    </w:lvl>
    <w:lvl w:ilvl="2" w:tplc="374EFC7A" w:tentative="1">
      <w:start w:val="1"/>
      <w:numFmt w:val="decimal"/>
      <w:lvlText w:val="%3."/>
      <w:lvlJc w:val="left"/>
      <w:pPr>
        <w:tabs>
          <w:tab w:val="num" w:pos="2160"/>
        </w:tabs>
        <w:ind w:left="2160" w:hanging="360"/>
      </w:pPr>
    </w:lvl>
    <w:lvl w:ilvl="3" w:tplc="6C2A1CD0" w:tentative="1">
      <w:start w:val="1"/>
      <w:numFmt w:val="decimal"/>
      <w:lvlText w:val="%4."/>
      <w:lvlJc w:val="left"/>
      <w:pPr>
        <w:tabs>
          <w:tab w:val="num" w:pos="2880"/>
        </w:tabs>
        <w:ind w:left="2880" w:hanging="360"/>
      </w:pPr>
    </w:lvl>
    <w:lvl w:ilvl="4" w:tplc="C0948446" w:tentative="1">
      <w:start w:val="1"/>
      <w:numFmt w:val="decimal"/>
      <w:lvlText w:val="%5."/>
      <w:lvlJc w:val="left"/>
      <w:pPr>
        <w:tabs>
          <w:tab w:val="num" w:pos="3600"/>
        </w:tabs>
        <w:ind w:left="3600" w:hanging="360"/>
      </w:pPr>
    </w:lvl>
    <w:lvl w:ilvl="5" w:tplc="E1A63514" w:tentative="1">
      <w:start w:val="1"/>
      <w:numFmt w:val="decimal"/>
      <w:lvlText w:val="%6."/>
      <w:lvlJc w:val="left"/>
      <w:pPr>
        <w:tabs>
          <w:tab w:val="num" w:pos="4320"/>
        </w:tabs>
        <w:ind w:left="4320" w:hanging="360"/>
      </w:pPr>
    </w:lvl>
    <w:lvl w:ilvl="6" w:tplc="CBA27972" w:tentative="1">
      <w:start w:val="1"/>
      <w:numFmt w:val="decimal"/>
      <w:lvlText w:val="%7."/>
      <w:lvlJc w:val="left"/>
      <w:pPr>
        <w:tabs>
          <w:tab w:val="num" w:pos="5040"/>
        </w:tabs>
        <w:ind w:left="5040" w:hanging="360"/>
      </w:pPr>
    </w:lvl>
    <w:lvl w:ilvl="7" w:tplc="777E87F4" w:tentative="1">
      <w:start w:val="1"/>
      <w:numFmt w:val="decimal"/>
      <w:lvlText w:val="%8."/>
      <w:lvlJc w:val="left"/>
      <w:pPr>
        <w:tabs>
          <w:tab w:val="num" w:pos="5760"/>
        </w:tabs>
        <w:ind w:left="5760" w:hanging="360"/>
      </w:pPr>
    </w:lvl>
    <w:lvl w:ilvl="8" w:tplc="3886B6FE" w:tentative="1">
      <w:start w:val="1"/>
      <w:numFmt w:val="decimal"/>
      <w:lvlText w:val="%9."/>
      <w:lvlJc w:val="left"/>
      <w:pPr>
        <w:tabs>
          <w:tab w:val="num" w:pos="6480"/>
        </w:tabs>
        <w:ind w:left="6480" w:hanging="360"/>
      </w:pPr>
    </w:lvl>
  </w:abstractNum>
  <w:abstractNum w:abstractNumId="15" w15:restartNumberingAfterBreak="0">
    <w:nsid w:val="2BD95BB1"/>
    <w:multiLevelType w:val="hybridMultilevel"/>
    <w:tmpl w:val="E096853E"/>
    <w:lvl w:ilvl="0" w:tplc="0EBA3760">
      <w:start w:val="5"/>
      <w:numFmt w:val="upperLetter"/>
      <w:lvlText w:val="%1."/>
      <w:lvlJc w:val="left"/>
      <w:pPr>
        <w:tabs>
          <w:tab w:val="num" w:pos="720"/>
        </w:tabs>
        <w:ind w:left="720" w:hanging="360"/>
      </w:pPr>
    </w:lvl>
    <w:lvl w:ilvl="1" w:tplc="C1403192">
      <w:start w:val="1"/>
      <w:numFmt w:val="decimal"/>
      <w:lvlText w:val="%2."/>
      <w:lvlJc w:val="left"/>
      <w:pPr>
        <w:tabs>
          <w:tab w:val="num" w:pos="1440"/>
        </w:tabs>
        <w:ind w:left="1440" w:hanging="360"/>
      </w:pPr>
    </w:lvl>
    <w:lvl w:ilvl="2" w:tplc="26B8C26C">
      <w:start w:val="1"/>
      <w:numFmt w:val="decimal"/>
      <w:lvlText w:val="%3."/>
      <w:lvlJc w:val="left"/>
      <w:pPr>
        <w:tabs>
          <w:tab w:val="num" w:pos="2160"/>
        </w:tabs>
        <w:ind w:left="2160" w:hanging="360"/>
      </w:pPr>
    </w:lvl>
    <w:lvl w:ilvl="3" w:tplc="4EC89D10" w:tentative="1">
      <w:start w:val="1"/>
      <w:numFmt w:val="decimal"/>
      <w:lvlText w:val="%4."/>
      <w:lvlJc w:val="left"/>
      <w:pPr>
        <w:tabs>
          <w:tab w:val="num" w:pos="2880"/>
        </w:tabs>
        <w:ind w:left="2880" w:hanging="360"/>
      </w:pPr>
    </w:lvl>
    <w:lvl w:ilvl="4" w:tplc="0444DC72" w:tentative="1">
      <w:start w:val="1"/>
      <w:numFmt w:val="decimal"/>
      <w:lvlText w:val="%5."/>
      <w:lvlJc w:val="left"/>
      <w:pPr>
        <w:tabs>
          <w:tab w:val="num" w:pos="3600"/>
        </w:tabs>
        <w:ind w:left="3600" w:hanging="360"/>
      </w:pPr>
    </w:lvl>
    <w:lvl w:ilvl="5" w:tplc="884C5EA8" w:tentative="1">
      <w:start w:val="1"/>
      <w:numFmt w:val="decimal"/>
      <w:lvlText w:val="%6."/>
      <w:lvlJc w:val="left"/>
      <w:pPr>
        <w:tabs>
          <w:tab w:val="num" w:pos="4320"/>
        </w:tabs>
        <w:ind w:left="4320" w:hanging="360"/>
      </w:pPr>
    </w:lvl>
    <w:lvl w:ilvl="6" w:tplc="C80E5976" w:tentative="1">
      <w:start w:val="1"/>
      <w:numFmt w:val="decimal"/>
      <w:lvlText w:val="%7."/>
      <w:lvlJc w:val="left"/>
      <w:pPr>
        <w:tabs>
          <w:tab w:val="num" w:pos="5040"/>
        </w:tabs>
        <w:ind w:left="5040" w:hanging="360"/>
      </w:pPr>
    </w:lvl>
    <w:lvl w:ilvl="7" w:tplc="8F2E7946" w:tentative="1">
      <w:start w:val="1"/>
      <w:numFmt w:val="decimal"/>
      <w:lvlText w:val="%8."/>
      <w:lvlJc w:val="left"/>
      <w:pPr>
        <w:tabs>
          <w:tab w:val="num" w:pos="5760"/>
        </w:tabs>
        <w:ind w:left="5760" w:hanging="360"/>
      </w:pPr>
    </w:lvl>
    <w:lvl w:ilvl="8" w:tplc="13202DB8" w:tentative="1">
      <w:start w:val="1"/>
      <w:numFmt w:val="decimal"/>
      <w:lvlText w:val="%9."/>
      <w:lvlJc w:val="left"/>
      <w:pPr>
        <w:tabs>
          <w:tab w:val="num" w:pos="6480"/>
        </w:tabs>
        <w:ind w:left="6480" w:hanging="360"/>
      </w:pPr>
    </w:lvl>
  </w:abstractNum>
  <w:abstractNum w:abstractNumId="16" w15:restartNumberingAfterBreak="0">
    <w:nsid w:val="30574793"/>
    <w:multiLevelType w:val="multilevel"/>
    <w:tmpl w:val="109454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A12A87"/>
    <w:multiLevelType w:val="multilevel"/>
    <w:tmpl w:val="776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36630"/>
    <w:multiLevelType w:val="hybridMultilevel"/>
    <w:tmpl w:val="2112FA8A"/>
    <w:lvl w:ilvl="0" w:tplc="47B8E4B0">
      <w:start w:val="3"/>
      <w:numFmt w:val="upperLetter"/>
      <w:lvlText w:val="%1."/>
      <w:lvlJc w:val="left"/>
      <w:pPr>
        <w:tabs>
          <w:tab w:val="num" w:pos="720"/>
        </w:tabs>
        <w:ind w:left="720" w:hanging="360"/>
      </w:pPr>
    </w:lvl>
    <w:lvl w:ilvl="1" w:tplc="EB6E60E2" w:tentative="1">
      <w:start w:val="1"/>
      <w:numFmt w:val="decimal"/>
      <w:lvlText w:val="%2."/>
      <w:lvlJc w:val="left"/>
      <w:pPr>
        <w:tabs>
          <w:tab w:val="num" w:pos="1440"/>
        </w:tabs>
        <w:ind w:left="1440" w:hanging="360"/>
      </w:pPr>
    </w:lvl>
    <w:lvl w:ilvl="2" w:tplc="41908478" w:tentative="1">
      <w:start w:val="1"/>
      <w:numFmt w:val="decimal"/>
      <w:lvlText w:val="%3."/>
      <w:lvlJc w:val="left"/>
      <w:pPr>
        <w:tabs>
          <w:tab w:val="num" w:pos="2160"/>
        </w:tabs>
        <w:ind w:left="2160" w:hanging="360"/>
      </w:pPr>
    </w:lvl>
    <w:lvl w:ilvl="3" w:tplc="57D6136E" w:tentative="1">
      <w:start w:val="1"/>
      <w:numFmt w:val="decimal"/>
      <w:lvlText w:val="%4."/>
      <w:lvlJc w:val="left"/>
      <w:pPr>
        <w:tabs>
          <w:tab w:val="num" w:pos="2880"/>
        </w:tabs>
        <w:ind w:left="2880" w:hanging="360"/>
      </w:pPr>
    </w:lvl>
    <w:lvl w:ilvl="4" w:tplc="B2863DAC" w:tentative="1">
      <w:start w:val="1"/>
      <w:numFmt w:val="decimal"/>
      <w:lvlText w:val="%5."/>
      <w:lvlJc w:val="left"/>
      <w:pPr>
        <w:tabs>
          <w:tab w:val="num" w:pos="3600"/>
        </w:tabs>
        <w:ind w:left="3600" w:hanging="360"/>
      </w:pPr>
    </w:lvl>
    <w:lvl w:ilvl="5" w:tplc="6ECC0F1E" w:tentative="1">
      <w:start w:val="1"/>
      <w:numFmt w:val="decimal"/>
      <w:lvlText w:val="%6."/>
      <w:lvlJc w:val="left"/>
      <w:pPr>
        <w:tabs>
          <w:tab w:val="num" w:pos="4320"/>
        </w:tabs>
        <w:ind w:left="4320" w:hanging="360"/>
      </w:pPr>
    </w:lvl>
    <w:lvl w:ilvl="6" w:tplc="3A765058" w:tentative="1">
      <w:start w:val="1"/>
      <w:numFmt w:val="decimal"/>
      <w:lvlText w:val="%7."/>
      <w:lvlJc w:val="left"/>
      <w:pPr>
        <w:tabs>
          <w:tab w:val="num" w:pos="5040"/>
        </w:tabs>
        <w:ind w:left="5040" w:hanging="360"/>
      </w:pPr>
    </w:lvl>
    <w:lvl w:ilvl="7" w:tplc="A2344338" w:tentative="1">
      <w:start w:val="1"/>
      <w:numFmt w:val="decimal"/>
      <w:lvlText w:val="%8."/>
      <w:lvlJc w:val="left"/>
      <w:pPr>
        <w:tabs>
          <w:tab w:val="num" w:pos="5760"/>
        </w:tabs>
        <w:ind w:left="5760" w:hanging="360"/>
      </w:pPr>
    </w:lvl>
    <w:lvl w:ilvl="8" w:tplc="0DE2E7A2" w:tentative="1">
      <w:start w:val="1"/>
      <w:numFmt w:val="decimal"/>
      <w:lvlText w:val="%9."/>
      <w:lvlJc w:val="left"/>
      <w:pPr>
        <w:tabs>
          <w:tab w:val="num" w:pos="6480"/>
        </w:tabs>
        <w:ind w:left="6480" w:hanging="360"/>
      </w:pPr>
    </w:lvl>
  </w:abstractNum>
  <w:abstractNum w:abstractNumId="19" w15:restartNumberingAfterBreak="0">
    <w:nsid w:val="3FDA4227"/>
    <w:multiLevelType w:val="multilevel"/>
    <w:tmpl w:val="2832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36B55"/>
    <w:multiLevelType w:val="multilevel"/>
    <w:tmpl w:val="D860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3285"/>
    <w:multiLevelType w:val="multilevel"/>
    <w:tmpl w:val="D19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965D8"/>
    <w:multiLevelType w:val="hybridMultilevel"/>
    <w:tmpl w:val="995259C6"/>
    <w:lvl w:ilvl="0" w:tplc="7954F326">
      <w:start w:val="2"/>
      <w:numFmt w:val="upperLetter"/>
      <w:lvlText w:val="%1."/>
      <w:lvlJc w:val="left"/>
      <w:pPr>
        <w:tabs>
          <w:tab w:val="num" w:pos="720"/>
        </w:tabs>
        <w:ind w:left="720" w:hanging="360"/>
      </w:pPr>
    </w:lvl>
    <w:lvl w:ilvl="1" w:tplc="9E521962" w:tentative="1">
      <w:start w:val="1"/>
      <w:numFmt w:val="decimal"/>
      <w:lvlText w:val="%2."/>
      <w:lvlJc w:val="left"/>
      <w:pPr>
        <w:tabs>
          <w:tab w:val="num" w:pos="1440"/>
        </w:tabs>
        <w:ind w:left="1440" w:hanging="360"/>
      </w:pPr>
    </w:lvl>
    <w:lvl w:ilvl="2" w:tplc="23CA649C" w:tentative="1">
      <w:start w:val="1"/>
      <w:numFmt w:val="decimal"/>
      <w:lvlText w:val="%3."/>
      <w:lvlJc w:val="left"/>
      <w:pPr>
        <w:tabs>
          <w:tab w:val="num" w:pos="2160"/>
        </w:tabs>
        <w:ind w:left="2160" w:hanging="360"/>
      </w:pPr>
    </w:lvl>
    <w:lvl w:ilvl="3" w:tplc="3F3AEEC4" w:tentative="1">
      <w:start w:val="1"/>
      <w:numFmt w:val="decimal"/>
      <w:lvlText w:val="%4."/>
      <w:lvlJc w:val="left"/>
      <w:pPr>
        <w:tabs>
          <w:tab w:val="num" w:pos="2880"/>
        </w:tabs>
        <w:ind w:left="2880" w:hanging="360"/>
      </w:pPr>
    </w:lvl>
    <w:lvl w:ilvl="4" w:tplc="63EE024E" w:tentative="1">
      <w:start w:val="1"/>
      <w:numFmt w:val="decimal"/>
      <w:lvlText w:val="%5."/>
      <w:lvlJc w:val="left"/>
      <w:pPr>
        <w:tabs>
          <w:tab w:val="num" w:pos="3600"/>
        </w:tabs>
        <w:ind w:left="3600" w:hanging="360"/>
      </w:pPr>
    </w:lvl>
    <w:lvl w:ilvl="5" w:tplc="A7088A76" w:tentative="1">
      <w:start w:val="1"/>
      <w:numFmt w:val="decimal"/>
      <w:lvlText w:val="%6."/>
      <w:lvlJc w:val="left"/>
      <w:pPr>
        <w:tabs>
          <w:tab w:val="num" w:pos="4320"/>
        </w:tabs>
        <w:ind w:left="4320" w:hanging="360"/>
      </w:pPr>
    </w:lvl>
    <w:lvl w:ilvl="6" w:tplc="46E2A31A" w:tentative="1">
      <w:start w:val="1"/>
      <w:numFmt w:val="decimal"/>
      <w:lvlText w:val="%7."/>
      <w:lvlJc w:val="left"/>
      <w:pPr>
        <w:tabs>
          <w:tab w:val="num" w:pos="5040"/>
        </w:tabs>
        <w:ind w:left="5040" w:hanging="360"/>
      </w:pPr>
    </w:lvl>
    <w:lvl w:ilvl="7" w:tplc="8C785BD4" w:tentative="1">
      <w:start w:val="1"/>
      <w:numFmt w:val="decimal"/>
      <w:lvlText w:val="%8."/>
      <w:lvlJc w:val="left"/>
      <w:pPr>
        <w:tabs>
          <w:tab w:val="num" w:pos="5760"/>
        </w:tabs>
        <w:ind w:left="5760" w:hanging="360"/>
      </w:pPr>
    </w:lvl>
    <w:lvl w:ilvl="8" w:tplc="6FD4AF96" w:tentative="1">
      <w:start w:val="1"/>
      <w:numFmt w:val="decimal"/>
      <w:lvlText w:val="%9."/>
      <w:lvlJc w:val="left"/>
      <w:pPr>
        <w:tabs>
          <w:tab w:val="num" w:pos="6480"/>
        </w:tabs>
        <w:ind w:left="6480" w:hanging="360"/>
      </w:pPr>
    </w:lvl>
  </w:abstractNum>
  <w:abstractNum w:abstractNumId="23" w15:restartNumberingAfterBreak="0">
    <w:nsid w:val="58EC16C3"/>
    <w:multiLevelType w:val="multilevel"/>
    <w:tmpl w:val="FCA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B15F5"/>
    <w:multiLevelType w:val="hybridMultilevel"/>
    <w:tmpl w:val="31700EF4"/>
    <w:lvl w:ilvl="0" w:tplc="241812D8">
      <w:start w:val="8"/>
      <w:numFmt w:val="upperLetter"/>
      <w:lvlText w:val="%1."/>
      <w:lvlJc w:val="left"/>
      <w:pPr>
        <w:tabs>
          <w:tab w:val="num" w:pos="720"/>
        </w:tabs>
        <w:ind w:left="720" w:hanging="360"/>
      </w:pPr>
    </w:lvl>
    <w:lvl w:ilvl="1" w:tplc="4FD8729E" w:tentative="1">
      <w:start w:val="1"/>
      <w:numFmt w:val="decimal"/>
      <w:lvlText w:val="%2."/>
      <w:lvlJc w:val="left"/>
      <w:pPr>
        <w:tabs>
          <w:tab w:val="num" w:pos="1440"/>
        </w:tabs>
        <w:ind w:left="1440" w:hanging="360"/>
      </w:pPr>
    </w:lvl>
    <w:lvl w:ilvl="2" w:tplc="A70609A0" w:tentative="1">
      <w:start w:val="1"/>
      <w:numFmt w:val="decimal"/>
      <w:lvlText w:val="%3."/>
      <w:lvlJc w:val="left"/>
      <w:pPr>
        <w:tabs>
          <w:tab w:val="num" w:pos="2160"/>
        </w:tabs>
        <w:ind w:left="2160" w:hanging="360"/>
      </w:pPr>
    </w:lvl>
    <w:lvl w:ilvl="3" w:tplc="7A381A58" w:tentative="1">
      <w:start w:val="1"/>
      <w:numFmt w:val="decimal"/>
      <w:lvlText w:val="%4."/>
      <w:lvlJc w:val="left"/>
      <w:pPr>
        <w:tabs>
          <w:tab w:val="num" w:pos="2880"/>
        </w:tabs>
        <w:ind w:left="2880" w:hanging="360"/>
      </w:pPr>
    </w:lvl>
    <w:lvl w:ilvl="4" w:tplc="01D47AB6" w:tentative="1">
      <w:start w:val="1"/>
      <w:numFmt w:val="decimal"/>
      <w:lvlText w:val="%5."/>
      <w:lvlJc w:val="left"/>
      <w:pPr>
        <w:tabs>
          <w:tab w:val="num" w:pos="3600"/>
        </w:tabs>
        <w:ind w:left="3600" w:hanging="360"/>
      </w:pPr>
    </w:lvl>
    <w:lvl w:ilvl="5" w:tplc="1C0EC094" w:tentative="1">
      <w:start w:val="1"/>
      <w:numFmt w:val="decimal"/>
      <w:lvlText w:val="%6."/>
      <w:lvlJc w:val="left"/>
      <w:pPr>
        <w:tabs>
          <w:tab w:val="num" w:pos="4320"/>
        </w:tabs>
        <w:ind w:left="4320" w:hanging="360"/>
      </w:pPr>
    </w:lvl>
    <w:lvl w:ilvl="6" w:tplc="8DC099C4" w:tentative="1">
      <w:start w:val="1"/>
      <w:numFmt w:val="decimal"/>
      <w:lvlText w:val="%7."/>
      <w:lvlJc w:val="left"/>
      <w:pPr>
        <w:tabs>
          <w:tab w:val="num" w:pos="5040"/>
        </w:tabs>
        <w:ind w:left="5040" w:hanging="360"/>
      </w:pPr>
    </w:lvl>
    <w:lvl w:ilvl="7" w:tplc="97DC8322" w:tentative="1">
      <w:start w:val="1"/>
      <w:numFmt w:val="decimal"/>
      <w:lvlText w:val="%8."/>
      <w:lvlJc w:val="left"/>
      <w:pPr>
        <w:tabs>
          <w:tab w:val="num" w:pos="5760"/>
        </w:tabs>
        <w:ind w:left="5760" w:hanging="360"/>
      </w:pPr>
    </w:lvl>
    <w:lvl w:ilvl="8" w:tplc="5744316E" w:tentative="1">
      <w:start w:val="1"/>
      <w:numFmt w:val="decimal"/>
      <w:lvlText w:val="%9."/>
      <w:lvlJc w:val="left"/>
      <w:pPr>
        <w:tabs>
          <w:tab w:val="num" w:pos="6480"/>
        </w:tabs>
        <w:ind w:left="6480" w:hanging="360"/>
      </w:pPr>
    </w:lvl>
  </w:abstractNum>
  <w:abstractNum w:abstractNumId="25" w15:restartNumberingAfterBreak="0">
    <w:nsid w:val="697E6667"/>
    <w:multiLevelType w:val="multilevel"/>
    <w:tmpl w:val="888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502AA"/>
    <w:multiLevelType w:val="multilevel"/>
    <w:tmpl w:val="B49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A18DC"/>
    <w:multiLevelType w:val="multilevel"/>
    <w:tmpl w:val="AF9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1583A"/>
    <w:multiLevelType w:val="hybridMultilevel"/>
    <w:tmpl w:val="F3A816CA"/>
    <w:lvl w:ilvl="0" w:tplc="8982E834">
      <w:start w:val="6"/>
      <w:numFmt w:val="upperLetter"/>
      <w:lvlText w:val="%1."/>
      <w:lvlJc w:val="left"/>
      <w:pPr>
        <w:tabs>
          <w:tab w:val="num" w:pos="720"/>
        </w:tabs>
        <w:ind w:left="720" w:hanging="360"/>
      </w:pPr>
    </w:lvl>
    <w:lvl w:ilvl="1" w:tplc="BEBA66FA" w:tentative="1">
      <w:start w:val="1"/>
      <w:numFmt w:val="decimal"/>
      <w:lvlText w:val="%2."/>
      <w:lvlJc w:val="left"/>
      <w:pPr>
        <w:tabs>
          <w:tab w:val="num" w:pos="1440"/>
        </w:tabs>
        <w:ind w:left="1440" w:hanging="360"/>
      </w:pPr>
    </w:lvl>
    <w:lvl w:ilvl="2" w:tplc="DB1C7F0C" w:tentative="1">
      <w:start w:val="1"/>
      <w:numFmt w:val="decimal"/>
      <w:lvlText w:val="%3."/>
      <w:lvlJc w:val="left"/>
      <w:pPr>
        <w:tabs>
          <w:tab w:val="num" w:pos="2160"/>
        </w:tabs>
        <w:ind w:left="2160" w:hanging="360"/>
      </w:pPr>
    </w:lvl>
    <w:lvl w:ilvl="3" w:tplc="655A9212" w:tentative="1">
      <w:start w:val="1"/>
      <w:numFmt w:val="decimal"/>
      <w:lvlText w:val="%4."/>
      <w:lvlJc w:val="left"/>
      <w:pPr>
        <w:tabs>
          <w:tab w:val="num" w:pos="2880"/>
        </w:tabs>
        <w:ind w:left="2880" w:hanging="360"/>
      </w:pPr>
    </w:lvl>
    <w:lvl w:ilvl="4" w:tplc="5CACA49A" w:tentative="1">
      <w:start w:val="1"/>
      <w:numFmt w:val="decimal"/>
      <w:lvlText w:val="%5."/>
      <w:lvlJc w:val="left"/>
      <w:pPr>
        <w:tabs>
          <w:tab w:val="num" w:pos="3600"/>
        </w:tabs>
        <w:ind w:left="3600" w:hanging="360"/>
      </w:pPr>
    </w:lvl>
    <w:lvl w:ilvl="5" w:tplc="1BC0F17E" w:tentative="1">
      <w:start w:val="1"/>
      <w:numFmt w:val="decimal"/>
      <w:lvlText w:val="%6."/>
      <w:lvlJc w:val="left"/>
      <w:pPr>
        <w:tabs>
          <w:tab w:val="num" w:pos="4320"/>
        </w:tabs>
        <w:ind w:left="4320" w:hanging="360"/>
      </w:pPr>
    </w:lvl>
    <w:lvl w:ilvl="6" w:tplc="0B1A4D96" w:tentative="1">
      <w:start w:val="1"/>
      <w:numFmt w:val="decimal"/>
      <w:lvlText w:val="%7."/>
      <w:lvlJc w:val="left"/>
      <w:pPr>
        <w:tabs>
          <w:tab w:val="num" w:pos="5040"/>
        </w:tabs>
        <w:ind w:left="5040" w:hanging="360"/>
      </w:pPr>
    </w:lvl>
    <w:lvl w:ilvl="7" w:tplc="FB628F1A" w:tentative="1">
      <w:start w:val="1"/>
      <w:numFmt w:val="decimal"/>
      <w:lvlText w:val="%8."/>
      <w:lvlJc w:val="left"/>
      <w:pPr>
        <w:tabs>
          <w:tab w:val="num" w:pos="5760"/>
        </w:tabs>
        <w:ind w:left="5760" w:hanging="360"/>
      </w:pPr>
    </w:lvl>
    <w:lvl w:ilvl="8" w:tplc="4B1CD3EC" w:tentative="1">
      <w:start w:val="1"/>
      <w:numFmt w:val="decimal"/>
      <w:lvlText w:val="%9."/>
      <w:lvlJc w:val="left"/>
      <w:pPr>
        <w:tabs>
          <w:tab w:val="num" w:pos="6480"/>
        </w:tabs>
        <w:ind w:left="6480" w:hanging="360"/>
      </w:pPr>
    </w:lvl>
  </w:abstractNum>
  <w:abstractNum w:abstractNumId="29" w15:restartNumberingAfterBreak="0">
    <w:nsid w:val="7D9D534F"/>
    <w:multiLevelType w:val="hybridMultilevel"/>
    <w:tmpl w:val="699626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 w:ilvl="0">
        <w:numFmt w:val="upperLetter"/>
        <w:lvlText w:val="%1."/>
        <w:lvlJc w:val="left"/>
      </w:lvl>
    </w:lvlOverride>
  </w:num>
  <w:num w:numId="2">
    <w:abstractNumId w:val="8"/>
  </w:num>
  <w:num w:numId="3">
    <w:abstractNumId w:val="27"/>
  </w:num>
  <w:num w:numId="4">
    <w:abstractNumId w:val="11"/>
  </w:num>
  <w:num w:numId="5">
    <w:abstractNumId w:val="22"/>
  </w:num>
  <w:num w:numId="6">
    <w:abstractNumId w:val="23"/>
  </w:num>
  <w:num w:numId="7">
    <w:abstractNumId w:val="18"/>
  </w:num>
  <w:num w:numId="8">
    <w:abstractNumId w:val="25"/>
  </w:num>
  <w:num w:numId="9">
    <w:abstractNumId w:val="14"/>
  </w:num>
  <w:num w:numId="10">
    <w:abstractNumId w:val="26"/>
  </w:num>
  <w:num w:numId="11">
    <w:abstractNumId w:val="15"/>
  </w:num>
  <w:num w:numId="12">
    <w:abstractNumId w:val="17"/>
  </w:num>
  <w:num w:numId="13">
    <w:abstractNumId w:val="28"/>
  </w:num>
  <w:num w:numId="14">
    <w:abstractNumId w:val="12"/>
  </w:num>
  <w:num w:numId="15">
    <w:abstractNumId w:val="21"/>
  </w:num>
  <w:num w:numId="16">
    <w:abstractNumId w:val="24"/>
  </w:num>
  <w:num w:numId="17">
    <w:abstractNumId w:val="10"/>
  </w:num>
  <w:num w:numId="18">
    <w:abstractNumId w:val="19"/>
  </w:num>
  <w:num w:numId="19">
    <w:abstractNumId w:val="2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9"/>
  </w:num>
  <w:num w:numId="29">
    <w:abstractNumId w:val="13"/>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913EC2"/>
    <w:rsid w:val="000005D4"/>
    <w:rsid w:val="0000062D"/>
    <w:rsid w:val="00002550"/>
    <w:rsid w:val="0000343D"/>
    <w:rsid w:val="00004794"/>
    <w:rsid w:val="00004CFA"/>
    <w:rsid w:val="000053BA"/>
    <w:rsid w:val="000061B9"/>
    <w:rsid w:val="00006E8B"/>
    <w:rsid w:val="000070CC"/>
    <w:rsid w:val="000071C1"/>
    <w:rsid w:val="00007554"/>
    <w:rsid w:val="00007EE5"/>
    <w:rsid w:val="000135DD"/>
    <w:rsid w:val="00015D98"/>
    <w:rsid w:val="00015F5A"/>
    <w:rsid w:val="0002093F"/>
    <w:rsid w:val="00020F39"/>
    <w:rsid w:val="000212A3"/>
    <w:rsid w:val="000216D7"/>
    <w:rsid w:val="00022ED8"/>
    <w:rsid w:val="00030185"/>
    <w:rsid w:val="0003177B"/>
    <w:rsid w:val="00032820"/>
    <w:rsid w:val="000343C5"/>
    <w:rsid w:val="00037F7F"/>
    <w:rsid w:val="000422BD"/>
    <w:rsid w:val="00043B42"/>
    <w:rsid w:val="00046779"/>
    <w:rsid w:val="00046868"/>
    <w:rsid w:val="00047B2D"/>
    <w:rsid w:val="00051089"/>
    <w:rsid w:val="00051617"/>
    <w:rsid w:val="00051669"/>
    <w:rsid w:val="00051A7B"/>
    <w:rsid w:val="00052076"/>
    <w:rsid w:val="00053650"/>
    <w:rsid w:val="00054128"/>
    <w:rsid w:val="00054B19"/>
    <w:rsid w:val="00056B06"/>
    <w:rsid w:val="0005764E"/>
    <w:rsid w:val="00057B00"/>
    <w:rsid w:val="000600A5"/>
    <w:rsid w:val="000636D3"/>
    <w:rsid w:val="000643B6"/>
    <w:rsid w:val="0006476D"/>
    <w:rsid w:val="00064D91"/>
    <w:rsid w:val="0006790D"/>
    <w:rsid w:val="00067FCD"/>
    <w:rsid w:val="000700C4"/>
    <w:rsid w:val="00070984"/>
    <w:rsid w:val="0007219E"/>
    <w:rsid w:val="00072B13"/>
    <w:rsid w:val="00073950"/>
    <w:rsid w:val="00073EBC"/>
    <w:rsid w:val="000746CD"/>
    <w:rsid w:val="00076855"/>
    <w:rsid w:val="00076F65"/>
    <w:rsid w:val="00081E1B"/>
    <w:rsid w:val="00082CDC"/>
    <w:rsid w:val="00082D3C"/>
    <w:rsid w:val="00084A55"/>
    <w:rsid w:val="00086F06"/>
    <w:rsid w:val="00090AA8"/>
    <w:rsid w:val="00093CC9"/>
    <w:rsid w:val="00095614"/>
    <w:rsid w:val="00095FC5"/>
    <w:rsid w:val="0009616C"/>
    <w:rsid w:val="00097D27"/>
    <w:rsid w:val="000A1196"/>
    <w:rsid w:val="000A3C3A"/>
    <w:rsid w:val="000A3CB4"/>
    <w:rsid w:val="000A552D"/>
    <w:rsid w:val="000A79F1"/>
    <w:rsid w:val="000A7A74"/>
    <w:rsid w:val="000B09B2"/>
    <w:rsid w:val="000B17F0"/>
    <w:rsid w:val="000B1F30"/>
    <w:rsid w:val="000B217C"/>
    <w:rsid w:val="000B2882"/>
    <w:rsid w:val="000B44E3"/>
    <w:rsid w:val="000B4518"/>
    <w:rsid w:val="000B4B98"/>
    <w:rsid w:val="000B4C0B"/>
    <w:rsid w:val="000B56B7"/>
    <w:rsid w:val="000B60F4"/>
    <w:rsid w:val="000C1024"/>
    <w:rsid w:val="000C18A9"/>
    <w:rsid w:val="000C2D16"/>
    <w:rsid w:val="000C36EE"/>
    <w:rsid w:val="000C3B20"/>
    <w:rsid w:val="000C712A"/>
    <w:rsid w:val="000C7517"/>
    <w:rsid w:val="000C7A6B"/>
    <w:rsid w:val="000C7EC6"/>
    <w:rsid w:val="000D02A8"/>
    <w:rsid w:val="000D0599"/>
    <w:rsid w:val="000D24C7"/>
    <w:rsid w:val="000D3A3B"/>
    <w:rsid w:val="000D5C2C"/>
    <w:rsid w:val="000E05EE"/>
    <w:rsid w:val="000E29AA"/>
    <w:rsid w:val="000E3AEF"/>
    <w:rsid w:val="000E4404"/>
    <w:rsid w:val="000F13DB"/>
    <w:rsid w:val="000F1F1D"/>
    <w:rsid w:val="000F2E78"/>
    <w:rsid w:val="000F41D3"/>
    <w:rsid w:val="000F477C"/>
    <w:rsid w:val="000F56FD"/>
    <w:rsid w:val="000F5B47"/>
    <w:rsid w:val="000F79D2"/>
    <w:rsid w:val="00102629"/>
    <w:rsid w:val="0010766E"/>
    <w:rsid w:val="001077D3"/>
    <w:rsid w:val="00107A78"/>
    <w:rsid w:val="00112C23"/>
    <w:rsid w:val="001156B2"/>
    <w:rsid w:val="0011606B"/>
    <w:rsid w:val="00117607"/>
    <w:rsid w:val="00117DB4"/>
    <w:rsid w:val="00117F33"/>
    <w:rsid w:val="00120041"/>
    <w:rsid w:val="00120578"/>
    <w:rsid w:val="001206F0"/>
    <w:rsid w:val="00123558"/>
    <w:rsid w:val="00124CB9"/>
    <w:rsid w:val="001267E9"/>
    <w:rsid w:val="001320E1"/>
    <w:rsid w:val="00133E6A"/>
    <w:rsid w:val="00134191"/>
    <w:rsid w:val="00134A7C"/>
    <w:rsid w:val="001358D0"/>
    <w:rsid w:val="00135C41"/>
    <w:rsid w:val="001365A8"/>
    <w:rsid w:val="0013669B"/>
    <w:rsid w:val="001411AC"/>
    <w:rsid w:val="00141347"/>
    <w:rsid w:val="00141391"/>
    <w:rsid w:val="001426AA"/>
    <w:rsid w:val="0014301A"/>
    <w:rsid w:val="00143B3A"/>
    <w:rsid w:val="00143D61"/>
    <w:rsid w:val="00143E55"/>
    <w:rsid w:val="00145B9E"/>
    <w:rsid w:val="001469B7"/>
    <w:rsid w:val="001472CC"/>
    <w:rsid w:val="0015137A"/>
    <w:rsid w:val="00151523"/>
    <w:rsid w:val="00152B2C"/>
    <w:rsid w:val="00157AF0"/>
    <w:rsid w:val="00160031"/>
    <w:rsid w:val="00160247"/>
    <w:rsid w:val="0016132A"/>
    <w:rsid w:val="00162515"/>
    <w:rsid w:val="001639EA"/>
    <w:rsid w:val="001662ED"/>
    <w:rsid w:val="001667C7"/>
    <w:rsid w:val="001678AB"/>
    <w:rsid w:val="00171468"/>
    <w:rsid w:val="001715D2"/>
    <w:rsid w:val="00172566"/>
    <w:rsid w:val="00175834"/>
    <w:rsid w:val="00175A02"/>
    <w:rsid w:val="00176307"/>
    <w:rsid w:val="00176381"/>
    <w:rsid w:val="00177221"/>
    <w:rsid w:val="00177238"/>
    <w:rsid w:val="00177CA8"/>
    <w:rsid w:val="00183515"/>
    <w:rsid w:val="001845FE"/>
    <w:rsid w:val="00184B89"/>
    <w:rsid w:val="00184E7B"/>
    <w:rsid w:val="00185A3A"/>
    <w:rsid w:val="0018662B"/>
    <w:rsid w:val="00186E28"/>
    <w:rsid w:val="00191ED6"/>
    <w:rsid w:val="00192600"/>
    <w:rsid w:val="001929FB"/>
    <w:rsid w:val="00193BE0"/>
    <w:rsid w:val="00196DB7"/>
    <w:rsid w:val="0019747D"/>
    <w:rsid w:val="001976C0"/>
    <w:rsid w:val="00197EC4"/>
    <w:rsid w:val="001A13AE"/>
    <w:rsid w:val="001A211D"/>
    <w:rsid w:val="001A4124"/>
    <w:rsid w:val="001A4335"/>
    <w:rsid w:val="001A46F9"/>
    <w:rsid w:val="001A50A1"/>
    <w:rsid w:val="001A6BD8"/>
    <w:rsid w:val="001B073A"/>
    <w:rsid w:val="001B0C9F"/>
    <w:rsid w:val="001B0F31"/>
    <w:rsid w:val="001B3597"/>
    <w:rsid w:val="001B3875"/>
    <w:rsid w:val="001C1337"/>
    <w:rsid w:val="001C1632"/>
    <w:rsid w:val="001C1F7C"/>
    <w:rsid w:val="001C6ECC"/>
    <w:rsid w:val="001C7A53"/>
    <w:rsid w:val="001C7BA4"/>
    <w:rsid w:val="001D4BAE"/>
    <w:rsid w:val="001D529F"/>
    <w:rsid w:val="001D5BB9"/>
    <w:rsid w:val="001D61B7"/>
    <w:rsid w:val="001E1FC9"/>
    <w:rsid w:val="001E2630"/>
    <w:rsid w:val="001E4E13"/>
    <w:rsid w:val="001E5A63"/>
    <w:rsid w:val="001E6DC4"/>
    <w:rsid w:val="001E6F3F"/>
    <w:rsid w:val="001E7440"/>
    <w:rsid w:val="001F08BC"/>
    <w:rsid w:val="001F0C0D"/>
    <w:rsid w:val="001F1D31"/>
    <w:rsid w:val="001F201D"/>
    <w:rsid w:val="001F2358"/>
    <w:rsid w:val="001F602A"/>
    <w:rsid w:val="001F68A2"/>
    <w:rsid w:val="001F74B7"/>
    <w:rsid w:val="00200E47"/>
    <w:rsid w:val="00201E6A"/>
    <w:rsid w:val="00201F51"/>
    <w:rsid w:val="002042EC"/>
    <w:rsid w:val="002051D1"/>
    <w:rsid w:val="00206BCF"/>
    <w:rsid w:val="00207BAA"/>
    <w:rsid w:val="0021045D"/>
    <w:rsid w:val="00210F78"/>
    <w:rsid w:val="002138A0"/>
    <w:rsid w:val="002144F5"/>
    <w:rsid w:val="00214919"/>
    <w:rsid w:val="002154ED"/>
    <w:rsid w:val="00216526"/>
    <w:rsid w:val="00220E62"/>
    <w:rsid w:val="00221BEC"/>
    <w:rsid w:val="00224AC3"/>
    <w:rsid w:val="0022574E"/>
    <w:rsid w:val="002265ED"/>
    <w:rsid w:val="0022722B"/>
    <w:rsid w:val="00227CC6"/>
    <w:rsid w:val="0023128B"/>
    <w:rsid w:val="002338A1"/>
    <w:rsid w:val="00233A48"/>
    <w:rsid w:val="002346B1"/>
    <w:rsid w:val="00236361"/>
    <w:rsid w:val="00240244"/>
    <w:rsid w:val="00242202"/>
    <w:rsid w:val="0024330A"/>
    <w:rsid w:val="0024400B"/>
    <w:rsid w:val="00244E8C"/>
    <w:rsid w:val="00244EFB"/>
    <w:rsid w:val="002460D6"/>
    <w:rsid w:val="00250633"/>
    <w:rsid w:val="00250D9E"/>
    <w:rsid w:val="00250E08"/>
    <w:rsid w:val="00250EC7"/>
    <w:rsid w:val="00251528"/>
    <w:rsid w:val="0025226F"/>
    <w:rsid w:val="002559E6"/>
    <w:rsid w:val="00255A27"/>
    <w:rsid w:val="00260696"/>
    <w:rsid w:val="00261307"/>
    <w:rsid w:val="00261550"/>
    <w:rsid w:val="002621CC"/>
    <w:rsid w:val="002621FC"/>
    <w:rsid w:val="00262810"/>
    <w:rsid w:val="00263E6A"/>
    <w:rsid w:val="00264BA6"/>
    <w:rsid w:val="002664C0"/>
    <w:rsid w:val="002733AA"/>
    <w:rsid w:val="0027502E"/>
    <w:rsid w:val="00275138"/>
    <w:rsid w:val="00275348"/>
    <w:rsid w:val="00275A7B"/>
    <w:rsid w:val="002762FB"/>
    <w:rsid w:val="00276BC8"/>
    <w:rsid w:val="002801BB"/>
    <w:rsid w:val="00281A44"/>
    <w:rsid w:val="002820AF"/>
    <w:rsid w:val="00283D4B"/>
    <w:rsid w:val="00284976"/>
    <w:rsid w:val="00284A32"/>
    <w:rsid w:val="002868FB"/>
    <w:rsid w:val="002904CC"/>
    <w:rsid w:val="00290A87"/>
    <w:rsid w:val="00290B93"/>
    <w:rsid w:val="00291265"/>
    <w:rsid w:val="00292386"/>
    <w:rsid w:val="00294747"/>
    <w:rsid w:val="002948A8"/>
    <w:rsid w:val="00294A75"/>
    <w:rsid w:val="002979E8"/>
    <w:rsid w:val="002A0447"/>
    <w:rsid w:val="002A198A"/>
    <w:rsid w:val="002A26D2"/>
    <w:rsid w:val="002A2721"/>
    <w:rsid w:val="002A2796"/>
    <w:rsid w:val="002A2E93"/>
    <w:rsid w:val="002A2F6C"/>
    <w:rsid w:val="002A5A96"/>
    <w:rsid w:val="002A5B79"/>
    <w:rsid w:val="002A6D08"/>
    <w:rsid w:val="002A6E23"/>
    <w:rsid w:val="002B2106"/>
    <w:rsid w:val="002B2B1F"/>
    <w:rsid w:val="002B3283"/>
    <w:rsid w:val="002B4801"/>
    <w:rsid w:val="002B49CB"/>
    <w:rsid w:val="002B50B7"/>
    <w:rsid w:val="002B5DDD"/>
    <w:rsid w:val="002B6029"/>
    <w:rsid w:val="002B71FC"/>
    <w:rsid w:val="002B7C0D"/>
    <w:rsid w:val="002C0B9B"/>
    <w:rsid w:val="002C271B"/>
    <w:rsid w:val="002C4C05"/>
    <w:rsid w:val="002C570C"/>
    <w:rsid w:val="002C7066"/>
    <w:rsid w:val="002D05FF"/>
    <w:rsid w:val="002D1949"/>
    <w:rsid w:val="002D2178"/>
    <w:rsid w:val="002D55E0"/>
    <w:rsid w:val="002E0748"/>
    <w:rsid w:val="002E16A2"/>
    <w:rsid w:val="002E39B7"/>
    <w:rsid w:val="002E4BFA"/>
    <w:rsid w:val="002E66B8"/>
    <w:rsid w:val="002E7226"/>
    <w:rsid w:val="002F1483"/>
    <w:rsid w:val="002F1BF9"/>
    <w:rsid w:val="002F223A"/>
    <w:rsid w:val="002F3033"/>
    <w:rsid w:val="002F45A8"/>
    <w:rsid w:val="002F5788"/>
    <w:rsid w:val="002F59BB"/>
    <w:rsid w:val="002F60D1"/>
    <w:rsid w:val="002F6BE7"/>
    <w:rsid w:val="002F75A0"/>
    <w:rsid w:val="00300B23"/>
    <w:rsid w:val="0030115E"/>
    <w:rsid w:val="00301B86"/>
    <w:rsid w:val="00303B97"/>
    <w:rsid w:val="00304C79"/>
    <w:rsid w:val="00306D71"/>
    <w:rsid w:val="00307C3F"/>
    <w:rsid w:val="00307D45"/>
    <w:rsid w:val="00312126"/>
    <w:rsid w:val="0031339F"/>
    <w:rsid w:val="003134BB"/>
    <w:rsid w:val="00315813"/>
    <w:rsid w:val="00320BF8"/>
    <w:rsid w:val="00323E07"/>
    <w:rsid w:val="003241F8"/>
    <w:rsid w:val="0032530A"/>
    <w:rsid w:val="00330952"/>
    <w:rsid w:val="003310C1"/>
    <w:rsid w:val="00331837"/>
    <w:rsid w:val="00332A79"/>
    <w:rsid w:val="00332CA9"/>
    <w:rsid w:val="00333261"/>
    <w:rsid w:val="00333E6F"/>
    <w:rsid w:val="00335FE5"/>
    <w:rsid w:val="00336F3D"/>
    <w:rsid w:val="00337B06"/>
    <w:rsid w:val="00343021"/>
    <w:rsid w:val="00345E7D"/>
    <w:rsid w:val="00346C29"/>
    <w:rsid w:val="0035074F"/>
    <w:rsid w:val="00351D28"/>
    <w:rsid w:val="003540C9"/>
    <w:rsid w:val="00354203"/>
    <w:rsid w:val="00354C5E"/>
    <w:rsid w:val="003554A6"/>
    <w:rsid w:val="00355A2B"/>
    <w:rsid w:val="0035730A"/>
    <w:rsid w:val="00360386"/>
    <w:rsid w:val="00362E41"/>
    <w:rsid w:val="0036354F"/>
    <w:rsid w:val="00364070"/>
    <w:rsid w:val="0036408B"/>
    <w:rsid w:val="003644A7"/>
    <w:rsid w:val="00364B01"/>
    <w:rsid w:val="0036528A"/>
    <w:rsid w:val="00365456"/>
    <w:rsid w:val="00372DE9"/>
    <w:rsid w:val="00372EA1"/>
    <w:rsid w:val="00373EF1"/>
    <w:rsid w:val="0037434C"/>
    <w:rsid w:val="00374371"/>
    <w:rsid w:val="0037496D"/>
    <w:rsid w:val="00375049"/>
    <w:rsid w:val="0038050C"/>
    <w:rsid w:val="003828C5"/>
    <w:rsid w:val="00390CBD"/>
    <w:rsid w:val="00393505"/>
    <w:rsid w:val="00393A9C"/>
    <w:rsid w:val="00393D79"/>
    <w:rsid w:val="00394142"/>
    <w:rsid w:val="00395E0C"/>
    <w:rsid w:val="003967EC"/>
    <w:rsid w:val="00397E7E"/>
    <w:rsid w:val="003A1964"/>
    <w:rsid w:val="003A1C1D"/>
    <w:rsid w:val="003A2A5E"/>
    <w:rsid w:val="003A507C"/>
    <w:rsid w:val="003A51A5"/>
    <w:rsid w:val="003A641C"/>
    <w:rsid w:val="003A6B7A"/>
    <w:rsid w:val="003B0464"/>
    <w:rsid w:val="003B2758"/>
    <w:rsid w:val="003B3593"/>
    <w:rsid w:val="003B4A54"/>
    <w:rsid w:val="003B4D73"/>
    <w:rsid w:val="003B583F"/>
    <w:rsid w:val="003B58DF"/>
    <w:rsid w:val="003B6346"/>
    <w:rsid w:val="003B6B02"/>
    <w:rsid w:val="003C277F"/>
    <w:rsid w:val="003C4D78"/>
    <w:rsid w:val="003C6BC7"/>
    <w:rsid w:val="003C6F37"/>
    <w:rsid w:val="003D1E47"/>
    <w:rsid w:val="003D3E2F"/>
    <w:rsid w:val="003D3F94"/>
    <w:rsid w:val="003D4C3A"/>
    <w:rsid w:val="003D6D96"/>
    <w:rsid w:val="003D7970"/>
    <w:rsid w:val="003E3692"/>
    <w:rsid w:val="003E372E"/>
    <w:rsid w:val="003E3AC6"/>
    <w:rsid w:val="003E4EB5"/>
    <w:rsid w:val="003E5EFA"/>
    <w:rsid w:val="003F0E30"/>
    <w:rsid w:val="003F3042"/>
    <w:rsid w:val="003F3360"/>
    <w:rsid w:val="003F49E1"/>
    <w:rsid w:val="003F77B5"/>
    <w:rsid w:val="003F7A26"/>
    <w:rsid w:val="003F7B19"/>
    <w:rsid w:val="0040141A"/>
    <w:rsid w:val="00401BA2"/>
    <w:rsid w:val="00402B8E"/>
    <w:rsid w:val="00405861"/>
    <w:rsid w:val="004070BE"/>
    <w:rsid w:val="0040793B"/>
    <w:rsid w:val="004100C8"/>
    <w:rsid w:val="00410104"/>
    <w:rsid w:val="004106A7"/>
    <w:rsid w:val="00411F25"/>
    <w:rsid w:val="00412527"/>
    <w:rsid w:val="004154EB"/>
    <w:rsid w:val="00416EED"/>
    <w:rsid w:val="00417AFA"/>
    <w:rsid w:val="0042260A"/>
    <w:rsid w:val="00425D8C"/>
    <w:rsid w:val="004267FD"/>
    <w:rsid w:val="0042715F"/>
    <w:rsid w:val="00430C0E"/>
    <w:rsid w:val="00430C14"/>
    <w:rsid w:val="004313CD"/>
    <w:rsid w:val="004324ED"/>
    <w:rsid w:val="00432BE1"/>
    <w:rsid w:val="00433946"/>
    <w:rsid w:val="00433BAF"/>
    <w:rsid w:val="00434977"/>
    <w:rsid w:val="00435F21"/>
    <w:rsid w:val="00436F6E"/>
    <w:rsid w:val="0044031E"/>
    <w:rsid w:val="004415E7"/>
    <w:rsid w:val="00443906"/>
    <w:rsid w:val="00445B8F"/>
    <w:rsid w:val="00450222"/>
    <w:rsid w:val="00450278"/>
    <w:rsid w:val="00452380"/>
    <w:rsid w:val="004526DC"/>
    <w:rsid w:val="004533F1"/>
    <w:rsid w:val="00454F4A"/>
    <w:rsid w:val="004551F9"/>
    <w:rsid w:val="004554DD"/>
    <w:rsid w:val="004569AB"/>
    <w:rsid w:val="004572C4"/>
    <w:rsid w:val="00457467"/>
    <w:rsid w:val="00457E44"/>
    <w:rsid w:val="0046277D"/>
    <w:rsid w:val="004647F0"/>
    <w:rsid w:val="00466034"/>
    <w:rsid w:val="00466579"/>
    <w:rsid w:val="00467D60"/>
    <w:rsid w:val="0047182F"/>
    <w:rsid w:val="00471E52"/>
    <w:rsid w:val="00472868"/>
    <w:rsid w:val="00473751"/>
    <w:rsid w:val="00474DC6"/>
    <w:rsid w:val="00475E3E"/>
    <w:rsid w:val="004777C9"/>
    <w:rsid w:val="00480395"/>
    <w:rsid w:val="0048121D"/>
    <w:rsid w:val="00482261"/>
    <w:rsid w:val="00482B72"/>
    <w:rsid w:val="00486B9B"/>
    <w:rsid w:val="00490365"/>
    <w:rsid w:val="00492152"/>
    <w:rsid w:val="00493131"/>
    <w:rsid w:val="00494A0F"/>
    <w:rsid w:val="00494D0C"/>
    <w:rsid w:val="004965E7"/>
    <w:rsid w:val="00497D88"/>
    <w:rsid w:val="004A0B28"/>
    <w:rsid w:val="004A2B93"/>
    <w:rsid w:val="004A2DE6"/>
    <w:rsid w:val="004A40CC"/>
    <w:rsid w:val="004A4594"/>
    <w:rsid w:val="004A48D6"/>
    <w:rsid w:val="004A5164"/>
    <w:rsid w:val="004A57A9"/>
    <w:rsid w:val="004A5AFB"/>
    <w:rsid w:val="004A6BB7"/>
    <w:rsid w:val="004A7E07"/>
    <w:rsid w:val="004B02AB"/>
    <w:rsid w:val="004B17AE"/>
    <w:rsid w:val="004B658C"/>
    <w:rsid w:val="004C0CB2"/>
    <w:rsid w:val="004C0FF3"/>
    <w:rsid w:val="004C4492"/>
    <w:rsid w:val="004C47DD"/>
    <w:rsid w:val="004D1D1C"/>
    <w:rsid w:val="004D1FDC"/>
    <w:rsid w:val="004D2662"/>
    <w:rsid w:val="004D3DE0"/>
    <w:rsid w:val="004D740B"/>
    <w:rsid w:val="004D7F50"/>
    <w:rsid w:val="004E06D2"/>
    <w:rsid w:val="004E1597"/>
    <w:rsid w:val="004E3E26"/>
    <w:rsid w:val="004E3F43"/>
    <w:rsid w:val="004E43DA"/>
    <w:rsid w:val="004E74D5"/>
    <w:rsid w:val="004F0740"/>
    <w:rsid w:val="004F12A9"/>
    <w:rsid w:val="004F2ACD"/>
    <w:rsid w:val="004F2B8A"/>
    <w:rsid w:val="004F495D"/>
    <w:rsid w:val="004F6980"/>
    <w:rsid w:val="004F7135"/>
    <w:rsid w:val="004F7D2B"/>
    <w:rsid w:val="00500879"/>
    <w:rsid w:val="0050240E"/>
    <w:rsid w:val="005028A8"/>
    <w:rsid w:val="005028B2"/>
    <w:rsid w:val="005067D2"/>
    <w:rsid w:val="00507C51"/>
    <w:rsid w:val="00511065"/>
    <w:rsid w:val="0051148A"/>
    <w:rsid w:val="0051279D"/>
    <w:rsid w:val="00512AFC"/>
    <w:rsid w:val="00512B17"/>
    <w:rsid w:val="005140B3"/>
    <w:rsid w:val="00515124"/>
    <w:rsid w:val="00520B80"/>
    <w:rsid w:val="00522DE3"/>
    <w:rsid w:val="00523516"/>
    <w:rsid w:val="0052520C"/>
    <w:rsid w:val="00527FF6"/>
    <w:rsid w:val="00531037"/>
    <w:rsid w:val="005320D6"/>
    <w:rsid w:val="00534455"/>
    <w:rsid w:val="005354BB"/>
    <w:rsid w:val="00537427"/>
    <w:rsid w:val="005376CB"/>
    <w:rsid w:val="00541B22"/>
    <w:rsid w:val="00541DBE"/>
    <w:rsid w:val="00542DD7"/>
    <w:rsid w:val="00543657"/>
    <w:rsid w:val="005438AB"/>
    <w:rsid w:val="0054513E"/>
    <w:rsid w:val="00547A68"/>
    <w:rsid w:val="0055060A"/>
    <w:rsid w:val="00553F0A"/>
    <w:rsid w:val="0055404D"/>
    <w:rsid w:val="00555F18"/>
    <w:rsid w:val="00555FE6"/>
    <w:rsid w:val="00556232"/>
    <w:rsid w:val="00556586"/>
    <w:rsid w:val="00563A13"/>
    <w:rsid w:val="0056478B"/>
    <w:rsid w:val="005653E5"/>
    <w:rsid w:val="005675D6"/>
    <w:rsid w:val="00570119"/>
    <w:rsid w:val="00570A07"/>
    <w:rsid w:val="00571E9F"/>
    <w:rsid w:val="005724ED"/>
    <w:rsid w:val="00574667"/>
    <w:rsid w:val="00574731"/>
    <w:rsid w:val="00574FB5"/>
    <w:rsid w:val="00575151"/>
    <w:rsid w:val="005757BE"/>
    <w:rsid w:val="00575F2C"/>
    <w:rsid w:val="0057798A"/>
    <w:rsid w:val="005812BF"/>
    <w:rsid w:val="005819E9"/>
    <w:rsid w:val="00582335"/>
    <w:rsid w:val="00584443"/>
    <w:rsid w:val="0058524B"/>
    <w:rsid w:val="0058763A"/>
    <w:rsid w:val="00590D63"/>
    <w:rsid w:val="005929D5"/>
    <w:rsid w:val="00592E95"/>
    <w:rsid w:val="00593AA1"/>
    <w:rsid w:val="00595A8C"/>
    <w:rsid w:val="00595F2D"/>
    <w:rsid w:val="00596079"/>
    <w:rsid w:val="005A1BEA"/>
    <w:rsid w:val="005A289B"/>
    <w:rsid w:val="005A35A3"/>
    <w:rsid w:val="005A5724"/>
    <w:rsid w:val="005A5FCC"/>
    <w:rsid w:val="005A7C93"/>
    <w:rsid w:val="005B028F"/>
    <w:rsid w:val="005B17C7"/>
    <w:rsid w:val="005B19BA"/>
    <w:rsid w:val="005B2016"/>
    <w:rsid w:val="005B2B3F"/>
    <w:rsid w:val="005B3C16"/>
    <w:rsid w:val="005B437C"/>
    <w:rsid w:val="005B5388"/>
    <w:rsid w:val="005B53BD"/>
    <w:rsid w:val="005B62BB"/>
    <w:rsid w:val="005B66D3"/>
    <w:rsid w:val="005B7625"/>
    <w:rsid w:val="005C00B1"/>
    <w:rsid w:val="005C0CC1"/>
    <w:rsid w:val="005C174D"/>
    <w:rsid w:val="005C19B1"/>
    <w:rsid w:val="005C3218"/>
    <w:rsid w:val="005C321A"/>
    <w:rsid w:val="005C33AC"/>
    <w:rsid w:val="005C5C22"/>
    <w:rsid w:val="005C63CA"/>
    <w:rsid w:val="005D076C"/>
    <w:rsid w:val="005D1383"/>
    <w:rsid w:val="005D3E14"/>
    <w:rsid w:val="005D47BB"/>
    <w:rsid w:val="005D4ABE"/>
    <w:rsid w:val="005D4B65"/>
    <w:rsid w:val="005E016A"/>
    <w:rsid w:val="005E2BF4"/>
    <w:rsid w:val="005E2D81"/>
    <w:rsid w:val="005E3104"/>
    <w:rsid w:val="005E56B4"/>
    <w:rsid w:val="005E56F3"/>
    <w:rsid w:val="005E5DFF"/>
    <w:rsid w:val="005E6410"/>
    <w:rsid w:val="005F0AAA"/>
    <w:rsid w:val="005F2245"/>
    <w:rsid w:val="005F4560"/>
    <w:rsid w:val="005F5D4D"/>
    <w:rsid w:val="005F6766"/>
    <w:rsid w:val="005F678C"/>
    <w:rsid w:val="005F7388"/>
    <w:rsid w:val="00600205"/>
    <w:rsid w:val="00603260"/>
    <w:rsid w:val="00603773"/>
    <w:rsid w:val="00605723"/>
    <w:rsid w:val="0060729B"/>
    <w:rsid w:val="00607C9C"/>
    <w:rsid w:val="00610CDB"/>
    <w:rsid w:val="00611165"/>
    <w:rsid w:val="0061285F"/>
    <w:rsid w:val="00614F1B"/>
    <w:rsid w:val="006151BD"/>
    <w:rsid w:val="00615E2F"/>
    <w:rsid w:val="006162ED"/>
    <w:rsid w:val="00616B08"/>
    <w:rsid w:val="006170F1"/>
    <w:rsid w:val="0062017D"/>
    <w:rsid w:val="0062026E"/>
    <w:rsid w:val="00622520"/>
    <w:rsid w:val="006236FA"/>
    <w:rsid w:val="00623CF2"/>
    <w:rsid w:val="00624398"/>
    <w:rsid w:val="006245B9"/>
    <w:rsid w:val="00625EFB"/>
    <w:rsid w:val="0062740B"/>
    <w:rsid w:val="006323AF"/>
    <w:rsid w:val="006341A6"/>
    <w:rsid w:val="00634D71"/>
    <w:rsid w:val="00635276"/>
    <w:rsid w:val="00635FB0"/>
    <w:rsid w:val="00637637"/>
    <w:rsid w:val="00637BA2"/>
    <w:rsid w:val="006410CA"/>
    <w:rsid w:val="0064145B"/>
    <w:rsid w:val="0064168B"/>
    <w:rsid w:val="006428F2"/>
    <w:rsid w:val="006436B9"/>
    <w:rsid w:val="00644BE7"/>
    <w:rsid w:val="00644D16"/>
    <w:rsid w:val="00646307"/>
    <w:rsid w:val="0064740F"/>
    <w:rsid w:val="00647C32"/>
    <w:rsid w:val="00652B1D"/>
    <w:rsid w:val="00653EFC"/>
    <w:rsid w:val="00654108"/>
    <w:rsid w:val="00655A72"/>
    <w:rsid w:val="006573C7"/>
    <w:rsid w:val="0066075C"/>
    <w:rsid w:val="00662509"/>
    <w:rsid w:val="00664431"/>
    <w:rsid w:val="00667084"/>
    <w:rsid w:val="00670CE8"/>
    <w:rsid w:val="00674898"/>
    <w:rsid w:val="00676409"/>
    <w:rsid w:val="006771B2"/>
    <w:rsid w:val="00680A92"/>
    <w:rsid w:val="00683894"/>
    <w:rsid w:val="006849B1"/>
    <w:rsid w:val="00686DB6"/>
    <w:rsid w:val="00690C73"/>
    <w:rsid w:val="00692D84"/>
    <w:rsid w:val="00693A18"/>
    <w:rsid w:val="006952DC"/>
    <w:rsid w:val="0069673F"/>
    <w:rsid w:val="0069729F"/>
    <w:rsid w:val="006977FC"/>
    <w:rsid w:val="006A18C1"/>
    <w:rsid w:val="006A2871"/>
    <w:rsid w:val="006A3A9A"/>
    <w:rsid w:val="006A5AC3"/>
    <w:rsid w:val="006A5FCC"/>
    <w:rsid w:val="006A74B5"/>
    <w:rsid w:val="006B1735"/>
    <w:rsid w:val="006B2DBD"/>
    <w:rsid w:val="006B4E02"/>
    <w:rsid w:val="006B4E44"/>
    <w:rsid w:val="006B56D3"/>
    <w:rsid w:val="006B5CD4"/>
    <w:rsid w:val="006B6F29"/>
    <w:rsid w:val="006C02FD"/>
    <w:rsid w:val="006C0D65"/>
    <w:rsid w:val="006C16CF"/>
    <w:rsid w:val="006C1E6B"/>
    <w:rsid w:val="006D1838"/>
    <w:rsid w:val="006D2605"/>
    <w:rsid w:val="006D378B"/>
    <w:rsid w:val="006D4ABB"/>
    <w:rsid w:val="006D4B2E"/>
    <w:rsid w:val="006D4CE9"/>
    <w:rsid w:val="006D585C"/>
    <w:rsid w:val="006D6035"/>
    <w:rsid w:val="006D7A81"/>
    <w:rsid w:val="006D7CD2"/>
    <w:rsid w:val="006E0EB9"/>
    <w:rsid w:val="006E48D6"/>
    <w:rsid w:val="006E5C95"/>
    <w:rsid w:val="006E60FD"/>
    <w:rsid w:val="006F2F9C"/>
    <w:rsid w:val="006F6FA7"/>
    <w:rsid w:val="007003D3"/>
    <w:rsid w:val="007019A2"/>
    <w:rsid w:val="007027ED"/>
    <w:rsid w:val="00702A04"/>
    <w:rsid w:val="00703048"/>
    <w:rsid w:val="0070392C"/>
    <w:rsid w:val="0070668F"/>
    <w:rsid w:val="00706724"/>
    <w:rsid w:val="007072DE"/>
    <w:rsid w:val="00707813"/>
    <w:rsid w:val="007104CD"/>
    <w:rsid w:val="00711188"/>
    <w:rsid w:val="0071182C"/>
    <w:rsid w:val="0071197E"/>
    <w:rsid w:val="007143B2"/>
    <w:rsid w:val="00715BD1"/>
    <w:rsid w:val="00716C54"/>
    <w:rsid w:val="00717CDD"/>
    <w:rsid w:val="00717E07"/>
    <w:rsid w:val="00720EC7"/>
    <w:rsid w:val="0072566F"/>
    <w:rsid w:val="00725E38"/>
    <w:rsid w:val="00726E10"/>
    <w:rsid w:val="007300D2"/>
    <w:rsid w:val="007313D0"/>
    <w:rsid w:val="00733A79"/>
    <w:rsid w:val="0073491E"/>
    <w:rsid w:val="00735214"/>
    <w:rsid w:val="00735237"/>
    <w:rsid w:val="00735B86"/>
    <w:rsid w:val="0073718D"/>
    <w:rsid w:val="007378D7"/>
    <w:rsid w:val="00737AD7"/>
    <w:rsid w:val="00741BAA"/>
    <w:rsid w:val="00742032"/>
    <w:rsid w:val="00747CB5"/>
    <w:rsid w:val="007506F0"/>
    <w:rsid w:val="007517D4"/>
    <w:rsid w:val="0075180A"/>
    <w:rsid w:val="00752258"/>
    <w:rsid w:val="007524D1"/>
    <w:rsid w:val="007528ED"/>
    <w:rsid w:val="00753E7F"/>
    <w:rsid w:val="00755D32"/>
    <w:rsid w:val="00756CB3"/>
    <w:rsid w:val="007570D6"/>
    <w:rsid w:val="00760E71"/>
    <w:rsid w:val="0076226A"/>
    <w:rsid w:val="00762705"/>
    <w:rsid w:val="00764E83"/>
    <w:rsid w:val="00766AB8"/>
    <w:rsid w:val="00770361"/>
    <w:rsid w:val="00771342"/>
    <w:rsid w:val="00771C10"/>
    <w:rsid w:val="00780573"/>
    <w:rsid w:val="00780CB5"/>
    <w:rsid w:val="00781459"/>
    <w:rsid w:val="00781DA6"/>
    <w:rsid w:val="00782692"/>
    <w:rsid w:val="00782C84"/>
    <w:rsid w:val="00783F8E"/>
    <w:rsid w:val="00787DF5"/>
    <w:rsid w:val="00790D44"/>
    <w:rsid w:val="00791161"/>
    <w:rsid w:val="00792615"/>
    <w:rsid w:val="00796FCC"/>
    <w:rsid w:val="007A0742"/>
    <w:rsid w:val="007A0E4C"/>
    <w:rsid w:val="007A159F"/>
    <w:rsid w:val="007A230E"/>
    <w:rsid w:val="007A423C"/>
    <w:rsid w:val="007A5D8C"/>
    <w:rsid w:val="007A68A6"/>
    <w:rsid w:val="007A6EC8"/>
    <w:rsid w:val="007B011A"/>
    <w:rsid w:val="007B3796"/>
    <w:rsid w:val="007B45C0"/>
    <w:rsid w:val="007B4A8A"/>
    <w:rsid w:val="007B537A"/>
    <w:rsid w:val="007B5D6F"/>
    <w:rsid w:val="007B6272"/>
    <w:rsid w:val="007B6B62"/>
    <w:rsid w:val="007C265B"/>
    <w:rsid w:val="007C2C14"/>
    <w:rsid w:val="007C2F2A"/>
    <w:rsid w:val="007C3093"/>
    <w:rsid w:val="007C4652"/>
    <w:rsid w:val="007C46B6"/>
    <w:rsid w:val="007C76A8"/>
    <w:rsid w:val="007C7C42"/>
    <w:rsid w:val="007D04B9"/>
    <w:rsid w:val="007D05CD"/>
    <w:rsid w:val="007D2533"/>
    <w:rsid w:val="007D5852"/>
    <w:rsid w:val="007D5F2F"/>
    <w:rsid w:val="007D6E89"/>
    <w:rsid w:val="007E30B6"/>
    <w:rsid w:val="007E3DF2"/>
    <w:rsid w:val="007E55D2"/>
    <w:rsid w:val="007E64DA"/>
    <w:rsid w:val="007E6784"/>
    <w:rsid w:val="007E6BCA"/>
    <w:rsid w:val="007E6BF6"/>
    <w:rsid w:val="007E7501"/>
    <w:rsid w:val="007E7F23"/>
    <w:rsid w:val="007F1FB8"/>
    <w:rsid w:val="007F2365"/>
    <w:rsid w:val="007F2385"/>
    <w:rsid w:val="007F4705"/>
    <w:rsid w:val="007F5AD2"/>
    <w:rsid w:val="007F718B"/>
    <w:rsid w:val="008019D7"/>
    <w:rsid w:val="008024A5"/>
    <w:rsid w:val="00803E83"/>
    <w:rsid w:val="0080460A"/>
    <w:rsid w:val="00804B0F"/>
    <w:rsid w:val="0080529D"/>
    <w:rsid w:val="00807379"/>
    <w:rsid w:val="00812165"/>
    <w:rsid w:val="00813671"/>
    <w:rsid w:val="00813B0E"/>
    <w:rsid w:val="0081416D"/>
    <w:rsid w:val="00814B61"/>
    <w:rsid w:val="00814C2A"/>
    <w:rsid w:val="0081584D"/>
    <w:rsid w:val="00816B81"/>
    <w:rsid w:val="0082270E"/>
    <w:rsid w:val="00822BE7"/>
    <w:rsid w:val="0082302C"/>
    <w:rsid w:val="00826136"/>
    <w:rsid w:val="00827AB7"/>
    <w:rsid w:val="00827F42"/>
    <w:rsid w:val="00831FFE"/>
    <w:rsid w:val="008320CE"/>
    <w:rsid w:val="00833791"/>
    <w:rsid w:val="00834392"/>
    <w:rsid w:val="008359E4"/>
    <w:rsid w:val="00836A84"/>
    <w:rsid w:val="008370A0"/>
    <w:rsid w:val="00837659"/>
    <w:rsid w:val="00837C57"/>
    <w:rsid w:val="00841B17"/>
    <w:rsid w:val="00845285"/>
    <w:rsid w:val="00850AEB"/>
    <w:rsid w:val="00853CB3"/>
    <w:rsid w:val="00855269"/>
    <w:rsid w:val="00855B54"/>
    <w:rsid w:val="00856485"/>
    <w:rsid w:val="0085735F"/>
    <w:rsid w:val="0085776F"/>
    <w:rsid w:val="00862879"/>
    <w:rsid w:val="0086340A"/>
    <w:rsid w:val="00863B8C"/>
    <w:rsid w:val="008640AC"/>
    <w:rsid w:val="00864353"/>
    <w:rsid w:val="00865A5B"/>
    <w:rsid w:val="00866BDE"/>
    <w:rsid w:val="00867AE4"/>
    <w:rsid w:val="00867F38"/>
    <w:rsid w:val="00870287"/>
    <w:rsid w:val="0087158F"/>
    <w:rsid w:val="00875678"/>
    <w:rsid w:val="00880781"/>
    <w:rsid w:val="00880DA1"/>
    <w:rsid w:val="00881D69"/>
    <w:rsid w:val="0088240D"/>
    <w:rsid w:val="00882E58"/>
    <w:rsid w:val="00882E9C"/>
    <w:rsid w:val="00883335"/>
    <w:rsid w:val="00884364"/>
    <w:rsid w:val="00887A6D"/>
    <w:rsid w:val="00887BE1"/>
    <w:rsid w:val="00890614"/>
    <w:rsid w:val="00892D06"/>
    <w:rsid w:val="00893016"/>
    <w:rsid w:val="0089360D"/>
    <w:rsid w:val="008940BD"/>
    <w:rsid w:val="008973F3"/>
    <w:rsid w:val="008A033C"/>
    <w:rsid w:val="008A0A7E"/>
    <w:rsid w:val="008A11AC"/>
    <w:rsid w:val="008A2E17"/>
    <w:rsid w:val="008A47BA"/>
    <w:rsid w:val="008A4BEC"/>
    <w:rsid w:val="008A5B6D"/>
    <w:rsid w:val="008A686A"/>
    <w:rsid w:val="008B097A"/>
    <w:rsid w:val="008B2604"/>
    <w:rsid w:val="008B2DDE"/>
    <w:rsid w:val="008B791A"/>
    <w:rsid w:val="008C0A39"/>
    <w:rsid w:val="008C1603"/>
    <w:rsid w:val="008C2A0D"/>
    <w:rsid w:val="008C33A7"/>
    <w:rsid w:val="008C435E"/>
    <w:rsid w:val="008C4797"/>
    <w:rsid w:val="008C5D33"/>
    <w:rsid w:val="008C6369"/>
    <w:rsid w:val="008C69AD"/>
    <w:rsid w:val="008C6FA0"/>
    <w:rsid w:val="008C743D"/>
    <w:rsid w:val="008D07A1"/>
    <w:rsid w:val="008D09E2"/>
    <w:rsid w:val="008D0AB4"/>
    <w:rsid w:val="008D0CA8"/>
    <w:rsid w:val="008D0DD9"/>
    <w:rsid w:val="008D163B"/>
    <w:rsid w:val="008D1FD7"/>
    <w:rsid w:val="008D2390"/>
    <w:rsid w:val="008D3913"/>
    <w:rsid w:val="008D55A6"/>
    <w:rsid w:val="008D611A"/>
    <w:rsid w:val="008D727A"/>
    <w:rsid w:val="008D7FB3"/>
    <w:rsid w:val="008E2982"/>
    <w:rsid w:val="008E3247"/>
    <w:rsid w:val="008E52DC"/>
    <w:rsid w:val="008E698D"/>
    <w:rsid w:val="008E7373"/>
    <w:rsid w:val="008E7968"/>
    <w:rsid w:val="008F0EEE"/>
    <w:rsid w:val="008F2B3C"/>
    <w:rsid w:val="008F340A"/>
    <w:rsid w:val="008F6331"/>
    <w:rsid w:val="008F6B36"/>
    <w:rsid w:val="008F7919"/>
    <w:rsid w:val="009022BE"/>
    <w:rsid w:val="009036E5"/>
    <w:rsid w:val="00903873"/>
    <w:rsid w:val="0090476F"/>
    <w:rsid w:val="00904920"/>
    <w:rsid w:val="00904960"/>
    <w:rsid w:val="00904DE7"/>
    <w:rsid w:val="00906A08"/>
    <w:rsid w:val="00907CC7"/>
    <w:rsid w:val="00912335"/>
    <w:rsid w:val="009127FB"/>
    <w:rsid w:val="00912A93"/>
    <w:rsid w:val="0091333D"/>
    <w:rsid w:val="00913EC2"/>
    <w:rsid w:val="0091408E"/>
    <w:rsid w:val="009142BE"/>
    <w:rsid w:val="009146F9"/>
    <w:rsid w:val="00916BFD"/>
    <w:rsid w:val="00917AEC"/>
    <w:rsid w:val="0092025C"/>
    <w:rsid w:val="00920D68"/>
    <w:rsid w:val="00920FB8"/>
    <w:rsid w:val="00921B00"/>
    <w:rsid w:val="0092362F"/>
    <w:rsid w:val="00923C1A"/>
    <w:rsid w:val="009242FB"/>
    <w:rsid w:val="0093162B"/>
    <w:rsid w:val="00931C40"/>
    <w:rsid w:val="00934070"/>
    <w:rsid w:val="00935386"/>
    <w:rsid w:val="00937C7E"/>
    <w:rsid w:val="009419FA"/>
    <w:rsid w:val="00942CBE"/>
    <w:rsid w:val="009432E2"/>
    <w:rsid w:val="00944E7C"/>
    <w:rsid w:val="00946BB9"/>
    <w:rsid w:val="009472FE"/>
    <w:rsid w:val="00951424"/>
    <w:rsid w:val="00952D2B"/>
    <w:rsid w:val="00955AB0"/>
    <w:rsid w:val="00957067"/>
    <w:rsid w:val="00961223"/>
    <w:rsid w:val="009637B6"/>
    <w:rsid w:val="00964192"/>
    <w:rsid w:val="009652FC"/>
    <w:rsid w:val="00965F7C"/>
    <w:rsid w:val="00966BCF"/>
    <w:rsid w:val="00967467"/>
    <w:rsid w:val="00972995"/>
    <w:rsid w:val="00972B51"/>
    <w:rsid w:val="00972FCF"/>
    <w:rsid w:val="0097348F"/>
    <w:rsid w:val="0097439B"/>
    <w:rsid w:val="00975F7E"/>
    <w:rsid w:val="0097629B"/>
    <w:rsid w:val="00977B15"/>
    <w:rsid w:val="009815CC"/>
    <w:rsid w:val="00982B14"/>
    <w:rsid w:val="00982EA1"/>
    <w:rsid w:val="00985CB3"/>
    <w:rsid w:val="0099084C"/>
    <w:rsid w:val="00992089"/>
    <w:rsid w:val="00993203"/>
    <w:rsid w:val="00996570"/>
    <w:rsid w:val="009965D7"/>
    <w:rsid w:val="0099721B"/>
    <w:rsid w:val="00997711"/>
    <w:rsid w:val="009A055C"/>
    <w:rsid w:val="009A1423"/>
    <w:rsid w:val="009A3B0F"/>
    <w:rsid w:val="009A3C8B"/>
    <w:rsid w:val="009A5BB7"/>
    <w:rsid w:val="009A6CC7"/>
    <w:rsid w:val="009A767F"/>
    <w:rsid w:val="009A76DA"/>
    <w:rsid w:val="009B1472"/>
    <w:rsid w:val="009B1776"/>
    <w:rsid w:val="009B3333"/>
    <w:rsid w:val="009B4812"/>
    <w:rsid w:val="009B48C4"/>
    <w:rsid w:val="009B4CE2"/>
    <w:rsid w:val="009B4F14"/>
    <w:rsid w:val="009B5280"/>
    <w:rsid w:val="009B6893"/>
    <w:rsid w:val="009B7487"/>
    <w:rsid w:val="009B7E71"/>
    <w:rsid w:val="009B7F0E"/>
    <w:rsid w:val="009C1A0B"/>
    <w:rsid w:val="009C1C19"/>
    <w:rsid w:val="009C2F2C"/>
    <w:rsid w:val="009C5B6A"/>
    <w:rsid w:val="009C5D60"/>
    <w:rsid w:val="009C6103"/>
    <w:rsid w:val="009C7227"/>
    <w:rsid w:val="009C76A8"/>
    <w:rsid w:val="009D1632"/>
    <w:rsid w:val="009D1DB9"/>
    <w:rsid w:val="009D3D64"/>
    <w:rsid w:val="009D4830"/>
    <w:rsid w:val="009D52D4"/>
    <w:rsid w:val="009D6918"/>
    <w:rsid w:val="009E20D9"/>
    <w:rsid w:val="009E36AF"/>
    <w:rsid w:val="009E5513"/>
    <w:rsid w:val="009E6EE3"/>
    <w:rsid w:val="009F0D53"/>
    <w:rsid w:val="009F0E58"/>
    <w:rsid w:val="009F1190"/>
    <w:rsid w:val="009F2DFF"/>
    <w:rsid w:val="009F34FE"/>
    <w:rsid w:val="00A0171E"/>
    <w:rsid w:val="00A05061"/>
    <w:rsid w:val="00A064F3"/>
    <w:rsid w:val="00A07009"/>
    <w:rsid w:val="00A07543"/>
    <w:rsid w:val="00A102DB"/>
    <w:rsid w:val="00A11FE6"/>
    <w:rsid w:val="00A14866"/>
    <w:rsid w:val="00A17A3F"/>
    <w:rsid w:val="00A21EF0"/>
    <w:rsid w:val="00A22FA9"/>
    <w:rsid w:val="00A23C89"/>
    <w:rsid w:val="00A24EEA"/>
    <w:rsid w:val="00A25E67"/>
    <w:rsid w:val="00A26125"/>
    <w:rsid w:val="00A26BA4"/>
    <w:rsid w:val="00A26D45"/>
    <w:rsid w:val="00A3062C"/>
    <w:rsid w:val="00A308DE"/>
    <w:rsid w:val="00A31572"/>
    <w:rsid w:val="00A33A48"/>
    <w:rsid w:val="00A348EB"/>
    <w:rsid w:val="00A36C93"/>
    <w:rsid w:val="00A36ECA"/>
    <w:rsid w:val="00A376A3"/>
    <w:rsid w:val="00A41472"/>
    <w:rsid w:val="00A43161"/>
    <w:rsid w:val="00A4328E"/>
    <w:rsid w:val="00A43517"/>
    <w:rsid w:val="00A449CA"/>
    <w:rsid w:val="00A45934"/>
    <w:rsid w:val="00A46994"/>
    <w:rsid w:val="00A47115"/>
    <w:rsid w:val="00A47FC8"/>
    <w:rsid w:val="00A47FE3"/>
    <w:rsid w:val="00A507DE"/>
    <w:rsid w:val="00A509E4"/>
    <w:rsid w:val="00A50F89"/>
    <w:rsid w:val="00A512ED"/>
    <w:rsid w:val="00A51936"/>
    <w:rsid w:val="00A51DCC"/>
    <w:rsid w:val="00A51F63"/>
    <w:rsid w:val="00A5262A"/>
    <w:rsid w:val="00A5286B"/>
    <w:rsid w:val="00A53606"/>
    <w:rsid w:val="00A54546"/>
    <w:rsid w:val="00A54919"/>
    <w:rsid w:val="00A54FEE"/>
    <w:rsid w:val="00A62A0C"/>
    <w:rsid w:val="00A630BC"/>
    <w:rsid w:val="00A63C28"/>
    <w:rsid w:val="00A64260"/>
    <w:rsid w:val="00A642CE"/>
    <w:rsid w:val="00A64B1D"/>
    <w:rsid w:val="00A65149"/>
    <w:rsid w:val="00A65A55"/>
    <w:rsid w:val="00A70F1A"/>
    <w:rsid w:val="00A74157"/>
    <w:rsid w:val="00A74FCD"/>
    <w:rsid w:val="00A75345"/>
    <w:rsid w:val="00A7549B"/>
    <w:rsid w:val="00A7554B"/>
    <w:rsid w:val="00A771C6"/>
    <w:rsid w:val="00A77629"/>
    <w:rsid w:val="00A818C8"/>
    <w:rsid w:val="00A822AA"/>
    <w:rsid w:val="00A82349"/>
    <w:rsid w:val="00A8269A"/>
    <w:rsid w:val="00A82901"/>
    <w:rsid w:val="00A83765"/>
    <w:rsid w:val="00A83E2B"/>
    <w:rsid w:val="00A84BB2"/>
    <w:rsid w:val="00A87008"/>
    <w:rsid w:val="00A90428"/>
    <w:rsid w:val="00A91046"/>
    <w:rsid w:val="00A9373A"/>
    <w:rsid w:val="00A9574A"/>
    <w:rsid w:val="00A95F2A"/>
    <w:rsid w:val="00A963ED"/>
    <w:rsid w:val="00A96514"/>
    <w:rsid w:val="00A96EDE"/>
    <w:rsid w:val="00AA5048"/>
    <w:rsid w:val="00AA52D9"/>
    <w:rsid w:val="00AB014C"/>
    <w:rsid w:val="00AB05DF"/>
    <w:rsid w:val="00AB1045"/>
    <w:rsid w:val="00AB3387"/>
    <w:rsid w:val="00AB37E7"/>
    <w:rsid w:val="00AB517E"/>
    <w:rsid w:val="00AB634F"/>
    <w:rsid w:val="00AB7917"/>
    <w:rsid w:val="00AC3E72"/>
    <w:rsid w:val="00AC76D2"/>
    <w:rsid w:val="00AC76F7"/>
    <w:rsid w:val="00AC799A"/>
    <w:rsid w:val="00AD02FE"/>
    <w:rsid w:val="00AD43CF"/>
    <w:rsid w:val="00AD5A9D"/>
    <w:rsid w:val="00AD7645"/>
    <w:rsid w:val="00AD7AAA"/>
    <w:rsid w:val="00AD7B73"/>
    <w:rsid w:val="00AE1A6B"/>
    <w:rsid w:val="00AE2224"/>
    <w:rsid w:val="00AE3DB2"/>
    <w:rsid w:val="00AE47B6"/>
    <w:rsid w:val="00AE4C2E"/>
    <w:rsid w:val="00AE71E1"/>
    <w:rsid w:val="00AF0585"/>
    <w:rsid w:val="00AF1DAA"/>
    <w:rsid w:val="00AF23BB"/>
    <w:rsid w:val="00AF2AB9"/>
    <w:rsid w:val="00AF58F4"/>
    <w:rsid w:val="00AF6E46"/>
    <w:rsid w:val="00AF6F1B"/>
    <w:rsid w:val="00B00E00"/>
    <w:rsid w:val="00B01BF8"/>
    <w:rsid w:val="00B03E66"/>
    <w:rsid w:val="00B049C0"/>
    <w:rsid w:val="00B061CB"/>
    <w:rsid w:val="00B06513"/>
    <w:rsid w:val="00B0732C"/>
    <w:rsid w:val="00B13112"/>
    <w:rsid w:val="00B14012"/>
    <w:rsid w:val="00B14E34"/>
    <w:rsid w:val="00B17271"/>
    <w:rsid w:val="00B17E88"/>
    <w:rsid w:val="00B20888"/>
    <w:rsid w:val="00B218DD"/>
    <w:rsid w:val="00B226B2"/>
    <w:rsid w:val="00B233DB"/>
    <w:rsid w:val="00B234E5"/>
    <w:rsid w:val="00B2439F"/>
    <w:rsid w:val="00B257AB"/>
    <w:rsid w:val="00B258B6"/>
    <w:rsid w:val="00B26958"/>
    <w:rsid w:val="00B26DFB"/>
    <w:rsid w:val="00B27826"/>
    <w:rsid w:val="00B3374E"/>
    <w:rsid w:val="00B34791"/>
    <w:rsid w:val="00B3605F"/>
    <w:rsid w:val="00B40FD4"/>
    <w:rsid w:val="00B41141"/>
    <w:rsid w:val="00B42BBD"/>
    <w:rsid w:val="00B43403"/>
    <w:rsid w:val="00B45C9B"/>
    <w:rsid w:val="00B45E32"/>
    <w:rsid w:val="00B4605C"/>
    <w:rsid w:val="00B47F56"/>
    <w:rsid w:val="00B50732"/>
    <w:rsid w:val="00B50DFA"/>
    <w:rsid w:val="00B51D12"/>
    <w:rsid w:val="00B52B27"/>
    <w:rsid w:val="00B549FF"/>
    <w:rsid w:val="00B54E74"/>
    <w:rsid w:val="00B5578D"/>
    <w:rsid w:val="00B56B41"/>
    <w:rsid w:val="00B56F21"/>
    <w:rsid w:val="00B5727B"/>
    <w:rsid w:val="00B57DFF"/>
    <w:rsid w:val="00B62A08"/>
    <w:rsid w:val="00B6379D"/>
    <w:rsid w:val="00B670EF"/>
    <w:rsid w:val="00B7031C"/>
    <w:rsid w:val="00B71671"/>
    <w:rsid w:val="00B76C60"/>
    <w:rsid w:val="00B76E8F"/>
    <w:rsid w:val="00B77BC0"/>
    <w:rsid w:val="00B800B6"/>
    <w:rsid w:val="00B80419"/>
    <w:rsid w:val="00B81C1B"/>
    <w:rsid w:val="00B81F77"/>
    <w:rsid w:val="00B83270"/>
    <w:rsid w:val="00B8370E"/>
    <w:rsid w:val="00B87DB0"/>
    <w:rsid w:val="00B93F72"/>
    <w:rsid w:val="00B944C2"/>
    <w:rsid w:val="00B948FE"/>
    <w:rsid w:val="00B94925"/>
    <w:rsid w:val="00B955FD"/>
    <w:rsid w:val="00BA311D"/>
    <w:rsid w:val="00BA75FC"/>
    <w:rsid w:val="00BA7780"/>
    <w:rsid w:val="00BA78CB"/>
    <w:rsid w:val="00BA7AB3"/>
    <w:rsid w:val="00BB160C"/>
    <w:rsid w:val="00BB1E29"/>
    <w:rsid w:val="00BB2DA8"/>
    <w:rsid w:val="00BB371C"/>
    <w:rsid w:val="00BB4935"/>
    <w:rsid w:val="00BB59A1"/>
    <w:rsid w:val="00BC0B6F"/>
    <w:rsid w:val="00BC5950"/>
    <w:rsid w:val="00BD059B"/>
    <w:rsid w:val="00BD0C10"/>
    <w:rsid w:val="00BD2C78"/>
    <w:rsid w:val="00BD472C"/>
    <w:rsid w:val="00BD5782"/>
    <w:rsid w:val="00BE056F"/>
    <w:rsid w:val="00BE1EF1"/>
    <w:rsid w:val="00BE3098"/>
    <w:rsid w:val="00BE3FD4"/>
    <w:rsid w:val="00BE79CD"/>
    <w:rsid w:val="00BF3785"/>
    <w:rsid w:val="00BF5F5C"/>
    <w:rsid w:val="00BF6455"/>
    <w:rsid w:val="00C010C7"/>
    <w:rsid w:val="00C01EBA"/>
    <w:rsid w:val="00C02021"/>
    <w:rsid w:val="00C020C3"/>
    <w:rsid w:val="00C0458B"/>
    <w:rsid w:val="00C04894"/>
    <w:rsid w:val="00C048C7"/>
    <w:rsid w:val="00C04D2F"/>
    <w:rsid w:val="00C071E3"/>
    <w:rsid w:val="00C0782E"/>
    <w:rsid w:val="00C0797F"/>
    <w:rsid w:val="00C10D65"/>
    <w:rsid w:val="00C118C9"/>
    <w:rsid w:val="00C119E1"/>
    <w:rsid w:val="00C1254E"/>
    <w:rsid w:val="00C14095"/>
    <w:rsid w:val="00C17FD9"/>
    <w:rsid w:val="00C207C9"/>
    <w:rsid w:val="00C21986"/>
    <w:rsid w:val="00C22C29"/>
    <w:rsid w:val="00C23CF4"/>
    <w:rsid w:val="00C25ACF"/>
    <w:rsid w:val="00C26BF2"/>
    <w:rsid w:val="00C26EA0"/>
    <w:rsid w:val="00C30788"/>
    <w:rsid w:val="00C3099C"/>
    <w:rsid w:val="00C32355"/>
    <w:rsid w:val="00C340D4"/>
    <w:rsid w:val="00C3666D"/>
    <w:rsid w:val="00C4140F"/>
    <w:rsid w:val="00C4462F"/>
    <w:rsid w:val="00C45CFA"/>
    <w:rsid w:val="00C47F31"/>
    <w:rsid w:val="00C50869"/>
    <w:rsid w:val="00C50981"/>
    <w:rsid w:val="00C51338"/>
    <w:rsid w:val="00C51FF8"/>
    <w:rsid w:val="00C52FDF"/>
    <w:rsid w:val="00C5569F"/>
    <w:rsid w:val="00C55EF7"/>
    <w:rsid w:val="00C567B1"/>
    <w:rsid w:val="00C57A9A"/>
    <w:rsid w:val="00C60D12"/>
    <w:rsid w:val="00C60EA8"/>
    <w:rsid w:val="00C61DD5"/>
    <w:rsid w:val="00C61F9A"/>
    <w:rsid w:val="00C6260B"/>
    <w:rsid w:val="00C63413"/>
    <w:rsid w:val="00C67859"/>
    <w:rsid w:val="00C70CCF"/>
    <w:rsid w:val="00C74A66"/>
    <w:rsid w:val="00C74C94"/>
    <w:rsid w:val="00C7605D"/>
    <w:rsid w:val="00C80590"/>
    <w:rsid w:val="00C81BBE"/>
    <w:rsid w:val="00C87FFA"/>
    <w:rsid w:val="00C92591"/>
    <w:rsid w:val="00C93188"/>
    <w:rsid w:val="00C938D1"/>
    <w:rsid w:val="00C945B3"/>
    <w:rsid w:val="00CA0040"/>
    <w:rsid w:val="00CA0D43"/>
    <w:rsid w:val="00CA10BA"/>
    <w:rsid w:val="00CA3D1D"/>
    <w:rsid w:val="00CA4DB3"/>
    <w:rsid w:val="00CA4FC9"/>
    <w:rsid w:val="00CB43DC"/>
    <w:rsid w:val="00CB6B43"/>
    <w:rsid w:val="00CB6DCA"/>
    <w:rsid w:val="00CB7603"/>
    <w:rsid w:val="00CB7BFA"/>
    <w:rsid w:val="00CC2F68"/>
    <w:rsid w:val="00CC45D5"/>
    <w:rsid w:val="00CC5469"/>
    <w:rsid w:val="00CC61CF"/>
    <w:rsid w:val="00CC633A"/>
    <w:rsid w:val="00CC775E"/>
    <w:rsid w:val="00CD0130"/>
    <w:rsid w:val="00CD23DF"/>
    <w:rsid w:val="00CD26A7"/>
    <w:rsid w:val="00CD28FC"/>
    <w:rsid w:val="00CD3687"/>
    <w:rsid w:val="00CD5505"/>
    <w:rsid w:val="00CD6DAA"/>
    <w:rsid w:val="00CD6DC5"/>
    <w:rsid w:val="00CD74A2"/>
    <w:rsid w:val="00CE05C0"/>
    <w:rsid w:val="00CE12C9"/>
    <w:rsid w:val="00CE20CD"/>
    <w:rsid w:val="00CE39ED"/>
    <w:rsid w:val="00CE3B38"/>
    <w:rsid w:val="00CE3EA3"/>
    <w:rsid w:val="00CE41FE"/>
    <w:rsid w:val="00CE6AEA"/>
    <w:rsid w:val="00CE6EDB"/>
    <w:rsid w:val="00CF02F6"/>
    <w:rsid w:val="00CF08E4"/>
    <w:rsid w:val="00CF113E"/>
    <w:rsid w:val="00CF1160"/>
    <w:rsid w:val="00CF1F6F"/>
    <w:rsid w:val="00CF3178"/>
    <w:rsid w:val="00CF4B4B"/>
    <w:rsid w:val="00CF68D5"/>
    <w:rsid w:val="00CF7A89"/>
    <w:rsid w:val="00D00728"/>
    <w:rsid w:val="00D02D88"/>
    <w:rsid w:val="00D04018"/>
    <w:rsid w:val="00D04111"/>
    <w:rsid w:val="00D0439F"/>
    <w:rsid w:val="00D05985"/>
    <w:rsid w:val="00D067C9"/>
    <w:rsid w:val="00D0696E"/>
    <w:rsid w:val="00D1086F"/>
    <w:rsid w:val="00D108F8"/>
    <w:rsid w:val="00D116E7"/>
    <w:rsid w:val="00D123F4"/>
    <w:rsid w:val="00D14403"/>
    <w:rsid w:val="00D15728"/>
    <w:rsid w:val="00D20049"/>
    <w:rsid w:val="00D20593"/>
    <w:rsid w:val="00D22214"/>
    <w:rsid w:val="00D22D41"/>
    <w:rsid w:val="00D230C8"/>
    <w:rsid w:val="00D2688B"/>
    <w:rsid w:val="00D2707C"/>
    <w:rsid w:val="00D271ED"/>
    <w:rsid w:val="00D30F8C"/>
    <w:rsid w:val="00D31591"/>
    <w:rsid w:val="00D3308B"/>
    <w:rsid w:val="00D3485E"/>
    <w:rsid w:val="00D36509"/>
    <w:rsid w:val="00D36AC1"/>
    <w:rsid w:val="00D4018B"/>
    <w:rsid w:val="00D40233"/>
    <w:rsid w:val="00D40BFC"/>
    <w:rsid w:val="00D437D2"/>
    <w:rsid w:val="00D4403B"/>
    <w:rsid w:val="00D46135"/>
    <w:rsid w:val="00D50734"/>
    <w:rsid w:val="00D50A48"/>
    <w:rsid w:val="00D5197F"/>
    <w:rsid w:val="00D52477"/>
    <w:rsid w:val="00D542C3"/>
    <w:rsid w:val="00D5498A"/>
    <w:rsid w:val="00D554CF"/>
    <w:rsid w:val="00D559A8"/>
    <w:rsid w:val="00D578E5"/>
    <w:rsid w:val="00D61855"/>
    <w:rsid w:val="00D61956"/>
    <w:rsid w:val="00D62339"/>
    <w:rsid w:val="00D62B53"/>
    <w:rsid w:val="00D636FB"/>
    <w:rsid w:val="00D65918"/>
    <w:rsid w:val="00D66293"/>
    <w:rsid w:val="00D67A90"/>
    <w:rsid w:val="00D710CE"/>
    <w:rsid w:val="00D71406"/>
    <w:rsid w:val="00D748E4"/>
    <w:rsid w:val="00D7580E"/>
    <w:rsid w:val="00D76542"/>
    <w:rsid w:val="00D81589"/>
    <w:rsid w:val="00D81705"/>
    <w:rsid w:val="00D818C2"/>
    <w:rsid w:val="00D81CEB"/>
    <w:rsid w:val="00D827AF"/>
    <w:rsid w:val="00D84945"/>
    <w:rsid w:val="00D84AC2"/>
    <w:rsid w:val="00D84EBD"/>
    <w:rsid w:val="00D8746B"/>
    <w:rsid w:val="00D87F2F"/>
    <w:rsid w:val="00D9187C"/>
    <w:rsid w:val="00D9286B"/>
    <w:rsid w:val="00D92F8B"/>
    <w:rsid w:val="00D93C70"/>
    <w:rsid w:val="00DA1266"/>
    <w:rsid w:val="00DA258F"/>
    <w:rsid w:val="00DA2763"/>
    <w:rsid w:val="00DA3404"/>
    <w:rsid w:val="00DA4241"/>
    <w:rsid w:val="00DA45B1"/>
    <w:rsid w:val="00DA511E"/>
    <w:rsid w:val="00DA76DA"/>
    <w:rsid w:val="00DB1331"/>
    <w:rsid w:val="00DB2906"/>
    <w:rsid w:val="00DB2D46"/>
    <w:rsid w:val="00DB6480"/>
    <w:rsid w:val="00DB789E"/>
    <w:rsid w:val="00DC10F5"/>
    <w:rsid w:val="00DC10FF"/>
    <w:rsid w:val="00DC2F08"/>
    <w:rsid w:val="00DC420C"/>
    <w:rsid w:val="00DC42F7"/>
    <w:rsid w:val="00DC4AF0"/>
    <w:rsid w:val="00DC509C"/>
    <w:rsid w:val="00DC5591"/>
    <w:rsid w:val="00DC6C26"/>
    <w:rsid w:val="00DC79AB"/>
    <w:rsid w:val="00DC7CC7"/>
    <w:rsid w:val="00DD0BCC"/>
    <w:rsid w:val="00DD228B"/>
    <w:rsid w:val="00DD26E7"/>
    <w:rsid w:val="00DD2CED"/>
    <w:rsid w:val="00DD602D"/>
    <w:rsid w:val="00DD60F6"/>
    <w:rsid w:val="00DD789D"/>
    <w:rsid w:val="00DE1458"/>
    <w:rsid w:val="00DE1C85"/>
    <w:rsid w:val="00DE1F8C"/>
    <w:rsid w:val="00DE2D7B"/>
    <w:rsid w:val="00DE2DBE"/>
    <w:rsid w:val="00DE43D4"/>
    <w:rsid w:val="00DE46F7"/>
    <w:rsid w:val="00DE53BD"/>
    <w:rsid w:val="00DE55A8"/>
    <w:rsid w:val="00DE5C16"/>
    <w:rsid w:val="00DE5F58"/>
    <w:rsid w:val="00DE6CDD"/>
    <w:rsid w:val="00DE6EF2"/>
    <w:rsid w:val="00DE7C6A"/>
    <w:rsid w:val="00DE7F2C"/>
    <w:rsid w:val="00DF0B22"/>
    <w:rsid w:val="00DF0E88"/>
    <w:rsid w:val="00DF134D"/>
    <w:rsid w:val="00DF1CFC"/>
    <w:rsid w:val="00DF2B73"/>
    <w:rsid w:val="00DF3ED4"/>
    <w:rsid w:val="00DF47B2"/>
    <w:rsid w:val="00DF6597"/>
    <w:rsid w:val="00DF719D"/>
    <w:rsid w:val="00E00182"/>
    <w:rsid w:val="00E01756"/>
    <w:rsid w:val="00E0394F"/>
    <w:rsid w:val="00E05035"/>
    <w:rsid w:val="00E0585D"/>
    <w:rsid w:val="00E05E77"/>
    <w:rsid w:val="00E075B3"/>
    <w:rsid w:val="00E13B61"/>
    <w:rsid w:val="00E15AF3"/>
    <w:rsid w:val="00E15B17"/>
    <w:rsid w:val="00E15E9B"/>
    <w:rsid w:val="00E16F37"/>
    <w:rsid w:val="00E24821"/>
    <w:rsid w:val="00E262A8"/>
    <w:rsid w:val="00E3170D"/>
    <w:rsid w:val="00E32BEC"/>
    <w:rsid w:val="00E32C31"/>
    <w:rsid w:val="00E34410"/>
    <w:rsid w:val="00E40DA0"/>
    <w:rsid w:val="00E40E33"/>
    <w:rsid w:val="00E415D0"/>
    <w:rsid w:val="00E41DE0"/>
    <w:rsid w:val="00E427DC"/>
    <w:rsid w:val="00E44BA3"/>
    <w:rsid w:val="00E452D5"/>
    <w:rsid w:val="00E46728"/>
    <w:rsid w:val="00E502F3"/>
    <w:rsid w:val="00E53205"/>
    <w:rsid w:val="00E542A6"/>
    <w:rsid w:val="00E56377"/>
    <w:rsid w:val="00E56B6A"/>
    <w:rsid w:val="00E57A79"/>
    <w:rsid w:val="00E57E52"/>
    <w:rsid w:val="00E6240F"/>
    <w:rsid w:val="00E629DE"/>
    <w:rsid w:val="00E6350F"/>
    <w:rsid w:val="00E64209"/>
    <w:rsid w:val="00E65356"/>
    <w:rsid w:val="00E661F0"/>
    <w:rsid w:val="00E67003"/>
    <w:rsid w:val="00E675C1"/>
    <w:rsid w:val="00E70D43"/>
    <w:rsid w:val="00E721A4"/>
    <w:rsid w:val="00E75E66"/>
    <w:rsid w:val="00E770FE"/>
    <w:rsid w:val="00E80FA4"/>
    <w:rsid w:val="00E83BA4"/>
    <w:rsid w:val="00E85E5B"/>
    <w:rsid w:val="00E8645D"/>
    <w:rsid w:val="00E86D7B"/>
    <w:rsid w:val="00E875AC"/>
    <w:rsid w:val="00E91EA9"/>
    <w:rsid w:val="00E937C7"/>
    <w:rsid w:val="00E946D7"/>
    <w:rsid w:val="00E950FB"/>
    <w:rsid w:val="00E95E6D"/>
    <w:rsid w:val="00E97313"/>
    <w:rsid w:val="00EA0169"/>
    <w:rsid w:val="00EA0473"/>
    <w:rsid w:val="00EA3375"/>
    <w:rsid w:val="00EA6A9A"/>
    <w:rsid w:val="00EB1044"/>
    <w:rsid w:val="00EB1717"/>
    <w:rsid w:val="00EB3608"/>
    <w:rsid w:val="00EB36F6"/>
    <w:rsid w:val="00EB58B2"/>
    <w:rsid w:val="00EB7E37"/>
    <w:rsid w:val="00EC02CE"/>
    <w:rsid w:val="00EC146C"/>
    <w:rsid w:val="00EC2416"/>
    <w:rsid w:val="00EC36B3"/>
    <w:rsid w:val="00EC36C9"/>
    <w:rsid w:val="00EC4E65"/>
    <w:rsid w:val="00EC6BC7"/>
    <w:rsid w:val="00ED0A9D"/>
    <w:rsid w:val="00ED1CAA"/>
    <w:rsid w:val="00ED3225"/>
    <w:rsid w:val="00ED3E00"/>
    <w:rsid w:val="00ED3ECA"/>
    <w:rsid w:val="00ED5596"/>
    <w:rsid w:val="00ED68D7"/>
    <w:rsid w:val="00EE13C0"/>
    <w:rsid w:val="00EE193A"/>
    <w:rsid w:val="00EE21DE"/>
    <w:rsid w:val="00EE2740"/>
    <w:rsid w:val="00EE2813"/>
    <w:rsid w:val="00EE2A7B"/>
    <w:rsid w:val="00EE5B5A"/>
    <w:rsid w:val="00EE7EA3"/>
    <w:rsid w:val="00EF2064"/>
    <w:rsid w:val="00EF70D6"/>
    <w:rsid w:val="00F00864"/>
    <w:rsid w:val="00F00FF3"/>
    <w:rsid w:val="00F0214B"/>
    <w:rsid w:val="00F03DCF"/>
    <w:rsid w:val="00F05984"/>
    <w:rsid w:val="00F05BD5"/>
    <w:rsid w:val="00F06844"/>
    <w:rsid w:val="00F07581"/>
    <w:rsid w:val="00F07830"/>
    <w:rsid w:val="00F0790D"/>
    <w:rsid w:val="00F0793D"/>
    <w:rsid w:val="00F10C40"/>
    <w:rsid w:val="00F1234F"/>
    <w:rsid w:val="00F1392E"/>
    <w:rsid w:val="00F16134"/>
    <w:rsid w:val="00F173F1"/>
    <w:rsid w:val="00F17A8F"/>
    <w:rsid w:val="00F22412"/>
    <w:rsid w:val="00F2257D"/>
    <w:rsid w:val="00F22622"/>
    <w:rsid w:val="00F226EA"/>
    <w:rsid w:val="00F23EE1"/>
    <w:rsid w:val="00F24252"/>
    <w:rsid w:val="00F242FB"/>
    <w:rsid w:val="00F2641D"/>
    <w:rsid w:val="00F27271"/>
    <w:rsid w:val="00F277A0"/>
    <w:rsid w:val="00F304F1"/>
    <w:rsid w:val="00F30639"/>
    <w:rsid w:val="00F31170"/>
    <w:rsid w:val="00F32D94"/>
    <w:rsid w:val="00F347A5"/>
    <w:rsid w:val="00F34A59"/>
    <w:rsid w:val="00F35A66"/>
    <w:rsid w:val="00F36B93"/>
    <w:rsid w:val="00F36DC2"/>
    <w:rsid w:val="00F37405"/>
    <w:rsid w:val="00F406D2"/>
    <w:rsid w:val="00F40E82"/>
    <w:rsid w:val="00F41D18"/>
    <w:rsid w:val="00F41D34"/>
    <w:rsid w:val="00F4361C"/>
    <w:rsid w:val="00F460F5"/>
    <w:rsid w:val="00F502D5"/>
    <w:rsid w:val="00F515A3"/>
    <w:rsid w:val="00F52151"/>
    <w:rsid w:val="00F55272"/>
    <w:rsid w:val="00F55A64"/>
    <w:rsid w:val="00F55FD8"/>
    <w:rsid w:val="00F60C39"/>
    <w:rsid w:val="00F61720"/>
    <w:rsid w:val="00F62AC3"/>
    <w:rsid w:val="00F62D4A"/>
    <w:rsid w:val="00F635C6"/>
    <w:rsid w:val="00F6493D"/>
    <w:rsid w:val="00F65092"/>
    <w:rsid w:val="00F659D2"/>
    <w:rsid w:val="00F65B12"/>
    <w:rsid w:val="00F660D4"/>
    <w:rsid w:val="00F66F79"/>
    <w:rsid w:val="00F67758"/>
    <w:rsid w:val="00F704B8"/>
    <w:rsid w:val="00F727DE"/>
    <w:rsid w:val="00F74A81"/>
    <w:rsid w:val="00F77263"/>
    <w:rsid w:val="00F77D95"/>
    <w:rsid w:val="00F80570"/>
    <w:rsid w:val="00F81A9B"/>
    <w:rsid w:val="00F827F6"/>
    <w:rsid w:val="00F82E0C"/>
    <w:rsid w:val="00F8325D"/>
    <w:rsid w:val="00F8437F"/>
    <w:rsid w:val="00F84D92"/>
    <w:rsid w:val="00F85B11"/>
    <w:rsid w:val="00F8665A"/>
    <w:rsid w:val="00F86E75"/>
    <w:rsid w:val="00F8784F"/>
    <w:rsid w:val="00F929FD"/>
    <w:rsid w:val="00F95E48"/>
    <w:rsid w:val="00F973F2"/>
    <w:rsid w:val="00FA03DF"/>
    <w:rsid w:val="00FA1B45"/>
    <w:rsid w:val="00FA2427"/>
    <w:rsid w:val="00FA320A"/>
    <w:rsid w:val="00FA650A"/>
    <w:rsid w:val="00FA727F"/>
    <w:rsid w:val="00FB0F90"/>
    <w:rsid w:val="00FB18BC"/>
    <w:rsid w:val="00FB1E29"/>
    <w:rsid w:val="00FB2942"/>
    <w:rsid w:val="00FB4F48"/>
    <w:rsid w:val="00FB56AF"/>
    <w:rsid w:val="00FB5F9B"/>
    <w:rsid w:val="00FC4470"/>
    <w:rsid w:val="00FC4F11"/>
    <w:rsid w:val="00FC7B1D"/>
    <w:rsid w:val="00FD23AD"/>
    <w:rsid w:val="00FD2EEA"/>
    <w:rsid w:val="00FD320B"/>
    <w:rsid w:val="00FD3387"/>
    <w:rsid w:val="00FD34F9"/>
    <w:rsid w:val="00FD38D1"/>
    <w:rsid w:val="00FD42F0"/>
    <w:rsid w:val="00FD6219"/>
    <w:rsid w:val="00FD700C"/>
    <w:rsid w:val="00FE05DD"/>
    <w:rsid w:val="00FE261A"/>
    <w:rsid w:val="00FE2D45"/>
    <w:rsid w:val="00FE3248"/>
    <w:rsid w:val="00FE32CD"/>
    <w:rsid w:val="00FE387F"/>
    <w:rsid w:val="00FE38FF"/>
    <w:rsid w:val="00FE597A"/>
    <w:rsid w:val="00FE6628"/>
    <w:rsid w:val="00FE6D7E"/>
    <w:rsid w:val="00FE6F69"/>
    <w:rsid w:val="00FF0F69"/>
    <w:rsid w:val="00FF376F"/>
    <w:rsid w:val="00FF3E89"/>
    <w:rsid w:val="00FF4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17B5B"/>
  <w15:docId w15:val="{2D5276EC-7469-4A97-B7C4-C212ADC0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95"/>
    <w:pPr>
      <w:spacing w:after="200" w:line="276" w:lineRule="auto"/>
    </w:pPr>
    <w:rPr>
      <w:sz w:val="22"/>
      <w:szCs w:val="22"/>
    </w:rPr>
  </w:style>
  <w:style w:type="paragraph" w:styleId="Heading1">
    <w:name w:val="heading 1"/>
    <w:basedOn w:val="Normal2"/>
    <w:next w:val="Normal2"/>
    <w:link w:val="Heading1Char"/>
    <w:rsid w:val="00AF2AB9"/>
    <w:pPr>
      <w:keepNext/>
      <w:keepLines/>
      <w:spacing w:before="480" w:after="120"/>
      <w:outlineLvl w:val="0"/>
    </w:pPr>
    <w:rPr>
      <w:b/>
      <w:sz w:val="48"/>
      <w:szCs w:val="48"/>
    </w:rPr>
  </w:style>
  <w:style w:type="paragraph" w:styleId="Heading2">
    <w:name w:val="heading 2"/>
    <w:basedOn w:val="Normal"/>
    <w:next w:val="Normal"/>
    <w:link w:val="Heading2Char"/>
    <w:qFormat/>
    <w:rsid w:val="00855269"/>
    <w:pPr>
      <w:keepNext/>
      <w:spacing w:after="0" w:line="240" w:lineRule="auto"/>
      <w:jc w:val="center"/>
      <w:outlineLvl w:val="1"/>
    </w:pPr>
    <w:rPr>
      <w:rFonts w:ascii="Times New Roman" w:eastAsia="Times New Roman" w:hAnsi="Times New Roman"/>
      <w:b/>
      <w:bCs/>
      <w:sz w:val="24"/>
      <w:szCs w:val="24"/>
      <w:u w:val="single"/>
      <w:lang w:val="en-GB"/>
    </w:rPr>
  </w:style>
  <w:style w:type="paragraph" w:styleId="Heading3">
    <w:name w:val="heading 3"/>
    <w:basedOn w:val="Normal2"/>
    <w:next w:val="Normal2"/>
    <w:link w:val="Heading3Char"/>
    <w:rsid w:val="00AF2AB9"/>
    <w:pPr>
      <w:keepNext/>
      <w:keepLines/>
      <w:spacing w:before="280" w:after="80"/>
      <w:outlineLvl w:val="2"/>
    </w:pPr>
    <w:rPr>
      <w:b/>
      <w:sz w:val="28"/>
      <w:szCs w:val="28"/>
    </w:rPr>
  </w:style>
  <w:style w:type="paragraph" w:styleId="Heading4">
    <w:name w:val="heading 4"/>
    <w:basedOn w:val="Normal2"/>
    <w:next w:val="Normal2"/>
    <w:link w:val="Heading4Char"/>
    <w:rsid w:val="00AF2AB9"/>
    <w:pPr>
      <w:keepNext/>
      <w:keepLines/>
      <w:spacing w:before="240" w:after="40"/>
      <w:outlineLvl w:val="3"/>
    </w:pPr>
    <w:rPr>
      <w:b/>
      <w:sz w:val="24"/>
      <w:szCs w:val="24"/>
    </w:rPr>
  </w:style>
  <w:style w:type="paragraph" w:styleId="Heading5">
    <w:name w:val="heading 5"/>
    <w:basedOn w:val="Normal2"/>
    <w:next w:val="Normal2"/>
    <w:link w:val="Heading5Char"/>
    <w:rsid w:val="00AF2AB9"/>
    <w:pPr>
      <w:keepNext/>
      <w:keepLines/>
      <w:spacing w:before="220" w:after="40"/>
      <w:outlineLvl w:val="4"/>
    </w:pPr>
    <w:rPr>
      <w:b/>
    </w:rPr>
  </w:style>
  <w:style w:type="paragraph" w:styleId="Heading6">
    <w:name w:val="heading 6"/>
    <w:basedOn w:val="Normal2"/>
    <w:next w:val="Normal2"/>
    <w:link w:val="Heading6Char"/>
    <w:rsid w:val="00AF2A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C2"/>
  </w:style>
  <w:style w:type="paragraph" w:styleId="Footer">
    <w:name w:val="footer"/>
    <w:basedOn w:val="Normal"/>
    <w:link w:val="FooterChar"/>
    <w:uiPriority w:val="99"/>
    <w:unhideWhenUsed/>
    <w:rsid w:val="0091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C2"/>
  </w:style>
  <w:style w:type="paragraph" w:styleId="BalloonText">
    <w:name w:val="Balloon Text"/>
    <w:basedOn w:val="Normal"/>
    <w:link w:val="BalloonTextChar"/>
    <w:uiPriority w:val="99"/>
    <w:semiHidden/>
    <w:unhideWhenUsed/>
    <w:rsid w:val="00913E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3EC2"/>
    <w:rPr>
      <w:rFonts w:ascii="Tahoma" w:hAnsi="Tahoma" w:cs="Tahoma"/>
      <w:sz w:val="16"/>
      <w:szCs w:val="16"/>
    </w:rPr>
  </w:style>
  <w:style w:type="character" w:customStyle="1" w:styleId="Heading2Char">
    <w:name w:val="Heading 2 Char"/>
    <w:link w:val="Heading2"/>
    <w:rsid w:val="00855269"/>
    <w:rPr>
      <w:rFonts w:ascii="Times New Roman" w:eastAsia="Times New Roman" w:hAnsi="Times New Roman" w:cs="Angsana New"/>
      <w:b/>
      <w:bCs/>
      <w:sz w:val="24"/>
      <w:szCs w:val="24"/>
      <w:u w:val="single"/>
      <w:lang w:val="en-GB"/>
    </w:rPr>
  </w:style>
  <w:style w:type="paragraph" w:styleId="BodyText2">
    <w:name w:val="Body Text 2"/>
    <w:basedOn w:val="Normal"/>
    <w:link w:val="BodyText2Char"/>
    <w:rsid w:val="00855269"/>
    <w:pPr>
      <w:spacing w:after="0" w:line="240" w:lineRule="auto"/>
      <w:jc w:val="both"/>
    </w:pPr>
    <w:rPr>
      <w:rFonts w:ascii="Times New Roman" w:eastAsia="Times New Roman" w:hAnsi="Times New Roman"/>
      <w:sz w:val="24"/>
      <w:szCs w:val="24"/>
    </w:rPr>
  </w:style>
  <w:style w:type="character" w:customStyle="1" w:styleId="BodyText2Char">
    <w:name w:val="Body Text 2 Char"/>
    <w:link w:val="BodyText2"/>
    <w:rsid w:val="00855269"/>
    <w:rPr>
      <w:rFonts w:ascii="Times New Roman" w:eastAsia="Times New Roman" w:hAnsi="Times New Roman" w:cs="Angsana New"/>
      <w:sz w:val="24"/>
      <w:szCs w:val="24"/>
    </w:rPr>
  </w:style>
  <w:style w:type="table" w:styleId="TableGrid">
    <w:name w:val="Table Grid"/>
    <w:basedOn w:val="TableNormal"/>
    <w:uiPriority w:val="59"/>
    <w:rsid w:val="005B62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E48D6"/>
    <w:pPr>
      <w:ind w:left="720"/>
      <w:contextualSpacing/>
    </w:pPr>
  </w:style>
  <w:style w:type="paragraph" w:styleId="NoSpacing">
    <w:name w:val="No Spacing"/>
    <w:link w:val="NoSpacingChar"/>
    <w:uiPriority w:val="1"/>
    <w:qFormat/>
    <w:rsid w:val="00304C79"/>
    <w:rPr>
      <w:sz w:val="22"/>
      <w:szCs w:val="22"/>
    </w:rPr>
  </w:style>
  <w:style w:type="character" w:styleId="Hyperlink">
    <w:name w:val="Hyperlink"/>
    <w:uiPriority w:val="99"/>
    <w:unhideWhenUsed/>
    <w:rsid w:val="00906A08"/>
    <w:rPr>
      <w:color w:val="0000FF"/>
      <w:u w:val="single"/>
    </w:rPr>
  </w:style>
  <w:style w:type="character" w:customStyle="1" w:styleId="NoSpacingChar">
    <w:name w:val="No Spacing Char"/>
    <w:link w:val="NoSpacing"/>
    <w:uiPriority w:val="1"/>
    <w:locked/>
    <w:rsid w:val="009142BE"/>
    <w:rPr>
      <w:sz w:val="22"/>
      <w:szCs w:val="22"/>
      <w:lang w:val="en-US" w:eastAsia="en-US" w:bidi="ar-SA"/>
    </w:rPr>
  </w:style>
  <w:style w:type="paragraph" w:customStyle="1" w:styleId="Default">
    <w:name w:val="Default"/>
    <w:rsid w:val="00E56377"/>
    <w:pPr>
      <w:autoSpaceDE w:val="0"/>
      <w:autoSpaceDN w:val="0"/>
      <w:adjustRightInd w:val="0"/>
    </w:pPr>
    <w:rPr>
      <w:rFonts w:cs="Calibri"/>
      <w:color w:val="000000"/>
      <w:sz w:val="24"/>
      <w:szCs w:val="24"/>
      <w:lang w:val="en-IN"/>
    </w:rPr>
  </w:style>
  <w:style w:type="paragraph" w:styleId="NormalWeb">
    <w:name w:val="Normal (Web)"/>
    <w:basedOn w:val="Normal"/>
    <w:uiPriority w:val="99"/>
    <w:unhideWhenUsed/>
    <w:rsid w:val="004C0FF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4C0FF3"/>
  </w:style>
  <w:style w:type="paragraph" w:customStyle="1" w:styleId="Normal1">
    <w:name w:val="Normal1"/>
    <w:rsid w:val="00944E7C"/>
    <w:pPr>
      <w:widowControl w:val="0"/>
      <w:spacing w:after="200" w:line="276" w:lineRule="auto"/>
    </w:pPr>
    <w:rPr>
      <w:rFonts w:cs="Calibri"/>
      <w:color w:val="000000"/>
      <w:sz w:val="22"/>
      <w:szCs w:val="22"/>
    </w:rPr>
  </w:style>
  <w:style w:type="character" w:customStyle="1" w:styleId="Heading1Char">
    <w:name w:val="Heading 1 Char"/>
    <w:basedOn w:val="DefaultParagraphFont"/>
    <w:link w:val="Heading1"/>
    <w:rsid w:val="00AF2AB9"/>
    <w:rPr>
      <w:rFonts w:cs="Calibri"/>
      <w:b/>
      <w:color w:val="000000"/>
      <w:sz w:val="48"/>
      <w:szCs w:val="48"/>
    </w:rPr>
  </w:style>
  <w:style w:type="character" w:customStyle="1" w:styleId="Heading3Char">
    <w:name w:val="Heading 3 Char"/>
    <w:basedOn w:val="DefaultParagraphFont"/>
    <w:link w:val="Heading3"/>
    <w:rsid w:val="00AF2AB9"/>
    <w:rPr>
      <w:rFonts w:cs="Calibri"/>
      <w:b/>
      <w:color w:val="000000"/>
      <w:sz w:val="28"/>
      <w:szCs w:val="28"/>
    </w:rPr>
  </w:style>
  <w:style w:type="character" w:customStyle="1" w:styleId="Heading4Char">
    <w:name w:val="Heading 4 Char"/>
    <w:basedOn w:val="DefaultParagraphFont"/>
    <w:link w:val="Heading4"/>
    <w:rsid w:val="00AF2AB9"/>
    <w:rPr>
      <w:rFonts w:cs="Calibri"/>
      <w:b/>
      <w:color w:val="000000"/>
      <w:sz w:val="24"/>
      <w:szCs w:val="24"/>
    </w:rPr>
  </w:style>
  <w:style w:type="character" w:customStyle="1" w:styleId="Heading5Char">
    <w:name w:val="Heading 5 Char"/>
    <w:basedOn w:val="DefaultParagraphFont"/>
    <w:link w:val="Heading5"/>
    <w:rsid w:val="00AF2AB9"/>
    <w:rPr>
      <w:rFonts w:cs="Calibri"/>
      <w:b/>
      <w:color w:val="000000"/>
      <w:sz w:val="22"/>
      <w:szCs w:val="22"/>
    </w:rPr>
  </w:style>
  <w:style w:type="character" w:customStyle="1" w:styleId="Heading6Char">
    <w:name w:val="Heading 6 Char"/>
    <w:basedOn w:val="DefaultParagraphFont"/>
    <w:link w:val="Heading6"/>
    <w:rsid w:val="00AF2AB9"/>
    <w:rPr>
      <w:rFonts w:cs="Calibri"/>
      <w:b/>
      <w:color w:val="000000"/>
    </w:rPr>
  </w:style>
  <w:style w:type="paragraph" w:customStyle="1" w:styleId="Normal2">
    <w:name w:val="Normal2"/>
    <w:rsid w:val="00AF2AB9"/>
    <w:pPr>
      <w:pBdr>
        <w:top w:val="nil"/>
        <w:left w:val="nil"/>
        <w:bottom w:val="nil"/>
        <w:right w:val="nil"/>
        <w:between w:val="nil"/>
      </w:pBdr>
      <w:spacing w:after="200" w:line="276" w:lineRule="auto"/>
    </w:pPr>
    <w:rPr>
      <w:rFonts w:cs="Calibri"/>
      <w:color w:val="000000"/>
      <w:sz w:val="22"/>
      <w:szCs w:val="22"/>
    </w:rPr>
  </w:style>
  <w:style w:type="paragraph" w:styleId="Title">
    <w:name w:val="Title"/>
    <w:basedOn w:val="Normal2"/>
    <w:next w:val="Normal2"/>
    <w:link w:val="TitleChar"/>
    <w:rsid w:val="00AF2AB9"/>
    <w:pPr>
      <w:keepNext/>
      <w:keepLines/>
      <w:spacing w:before="480" w:after="120"/>
    </w:pPr>
    <w:rPr>
      <w:b/>
      <w:sz w:val="72"/>
      <w:szCs w:val="72"/>
    </w:rPr>
  </w:style>
  <w:style w:type="character" w:customStyle="1" w:styleId="TitleChar">
    <w:name w:val="Title Char"/>
    <w:basedOn w:val="DefaultParagraphFont"/>
    <w:link w:val="Title"/>
    <w:rsid w:val="00AF2AB9"/>
    <w:rPr>
      <w:rFonts w:cs="Calibri"/>
      <w:b/>
      <w:color w:val="000000"/>
      <w:sz w:val="72"/>
      <w:szCs w:val="72"/>
    </w:rPr>
  </w:style>
  <w:style w:type="paragraph" w:styleId="Subtitle">
    <w:name w:val="Subtitle"/>
    <w:basedOn w:val="Normal2"/>
    <w:next w:val="Normal2"/>
    <w:link w:val="SubtitleChar"/>
    <w:rsid w:val="00AF2AB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2AB9"/>
    <w:rPr>
      <w:rFonts w:ascii="Georgia" w:eastAsia="Georgia" w:hAnsi="Georgia" w:cs="Georgia"/>
      <w:i/>
      <w:color w:val="666666"/>
      <w:sz w:val="48"/>
      <w:szCs w:val="48"/>
    </w:rPr>
  </w:style>
  <w:style w:type="character" w:customStyle="1" w:styleId="m4914691727507847386gmail-apple-tab-span">
    <w:name w:val="m_4914691727507847386gmail-apple-tab-span"/>
    <w:basedOn w:val="DefaultParagraphFont"/>
    <w:rsid w:val="00433946"/>
  </w:style>
  <w:style w:type="character" w:styleId="UnresolvedMention">
    <w:name w:val="Unresolved Mention"/>
    <w:basedOn w:val="DefaultParagraphFont"/>
    <w:uiPriority w:val="99"/>
    <w:semiHidden/>
    <w:unhideWhenUsed/>
    <w:rsid w:val="008C435E"/>
    <w:rPr>
      <w:color w:val="605E5C"/>
      <w:shd w:val="clear" w:color="auto" w:fill="E1DFDD"/>
    </w:rPr>
  </w:style>
  <w:style w:type="character" w:styleId="FollowedHyperlink">
    <w:name w:val="FollowedHyperlink"/>
    <w:basedOn w:val="DefaultParagraphFont"/>
    <w:uiPriority w:val="99"/>
    <w:semiHidden/>
    <w:unhideWhenUsed/>
    <w:rsid w:val="00FB5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213">
      <w:bodyDiv w:val="1"/>
      <w:marLeft w:val="0"/>
      <w:marRight w:val="0"/>
      <w:marTop w:val="0"/>
      <w:marBottom w:val="0"/>
      <w:divBdr>
        <w:top w:val="none" w:sz="0" w:space="0" w:color="auto"/>
        <w:left w:val="none" w:sz="0" w:space="0" w:color="auto"/>
        <w:bottom w:val="none" w:sz="0" w:space="0" w:color="auto"/>
        <w:right w:val="none" w:sz="0" w:space="0" w:color="auto"/>
      </w:divBdr>
    </w:div>
    <w:div w:id="232206244">
      <w:bodyDiv w:val="1"/>
      <w:marLeft w:val="0"/>
      <w:marRight w:val="0"/>
      <w:marTop w:val="0"/>
      <w:marBottom w:val="0"/>
      <w:divBdr>
        <w:top w:val="none" w:sz="0" w:space="0" w:color="auto"/>
        <w:left w:val="none" w:sz="0" w:space="0" w:color="auto"/>
        <w:bottom w:val="none" w:sz="0" w:space="0" w:color="auto"/>
        <w:right w:val="none" w:sz="0" w:space="0" w:color="auto"/>
      </w:divBdr>
    </w:div>
    <w:div w:id="285434542">
      <w:bodyDiv w:val="1"/>
      <w:marLeft w:val="0"/>
      <w:marRight w:val="0"/>
      <w:marTop w:val="0"/>
      <w:marBottom w:val="0"/>
      <w:divBdr>
        <w:top w:val="none" w:sz="0" w:space="0" w:color="auto"/>
        <w:left w:val="none" w:sz="0" w:space="0" w:color="auto"/>
        <w:bottom w:val="none" w:sz="0" w:space="0" w:color="auto"/>
        <w:right w:val="none" w:sz="0" w:space="0" w:color="auto"/>
      </w:divBdr>
    </w:div>
    <w:div w:id="337585771">
      <w:bodyDiv w:val="1"/>
      <w:marLeft w:val="0"/>
      <w:marRight w:val="0"/>
      <w:marTop w:val="0"/>
      <w:marBottom w:val="0"/>
      <w:divBdr>
        <w:top w:val="none" w:sz="0" w:space="0" w:color="auto"/>
        <w:left w:val="none" w:sz="0" w:space="0" w:color="auto"/>
        <w:bottom w:val="none" w:sz="0" w:space="0" w:color="auto"/>
        <w:right w:val="none" w:sz="0" w:space="0" w:color="auto"/>
      </w:divBdr>
    </w:div>
    <w:div w:id="550577901">
      <w:bodyDiv w:val="1"/>
      <w:marLeft w:val="0"/>
      <w:marRight w:val="0"/>
      <w:marTop w:val="0"/>
      <w:marBottom w:val="0"/>
      <w:divBdr>
        <w:top w:val="none" w:sz="0" w:space="0" w:color="auto"/>
        <w:left w:val="none" w:sz="0" w:space="0" w:color="auto"/>
        <w:bottom w:val="none" w:sz="0" w:space="0" w:color="auto"/>
        <w:right w:val="none" w:sz="0" w:space="0" w:color="auto"/>
      </w:divBdr>
    </w:div>
    <w:div w:id="651980431">
      <w:bodyDiv w:val="1"/>
      <w:marLeft w:val="0"/>
      <w:marRight w:val="0"/>
      <w:marTop w:val="0"/>
      <w:marBottom w:val="0"/>
      <w:divBdr>
        <w:top w:val="none" w:sz="0" w:space="0" w:color="auto"/>
        <w:left w:val="none" w:sz="0" w:space="0" w:color="auto"/>
        <w:bottom w:val="none" w:sz="0" w:space="0" w:color="auto"/>
        <w:right w:val="none" w:sz="0" w:space="0" w:color="auto"/>
      </w:divBdr>
    </w:div>
    <w:div w:id="812867546">
      <w:bodyDiv w:val="1"/>
      <w:marLeft w:val="0"/>
      <w:marRight w:val="0"/>
      <w:marTop w:val="0"/>
      <w:marBottom w:val="0"/>
      <w:divBdr>
        <w:top w:val="none" w:sz="0" w:space="0" w:color="auto"/>
        <w:left w:val="none" w:sz="0" w:space="0" w:color="auto"/>
        <w:bottom w:val="none" w:sz="0" w:space="0" w:color="auto"/>
        <w:right w:val="none" w:sz="0" w:space="0" w:color="auto"/>
      </w:divBdr>
    </w:div>
    <w:div w:id="822620148">
      <w:bodyDiv w:val="1"/>
      <w:marLeft w:val="0"/>
      <w:marRight w:val="0"/>
      <w:marTop w:val="0"/>
      <w:marBottom w:val="0"/>
      <w:divBdr>
        <w:top w:val="none" w:sz="0" w:space="0" w:color="auto"/>
        <w:left w:val="none" w:sz="0" w:space="0" w:color="auto"/>
        <w:bottom w:val="none" w:sz="0" w:space="0" w:color="auto"/>
        <w:right w:val="none" w:sz="0" w:space="0" w:color="auto"/>
      </w:divBdr>
    </w:div>
    <w:div w:id="1017149023">
      <w:bodyDiv w:val="1"/>
      <w:marLeft w:val="0"/>
      <w:marRight w:val="0"/>
      <w:marTop w:val="0"/>
      <w:marBottom w:val="0"/>
      <w:divBdr>
        <w:top w:val="none" w:sz="0" w:space="0" w:color="auto"/>
        <w:left w:val="none" w:sz="0" w:space="0" w:color="auto"/>
        <w:bottom w:val="none" w:sz="0" w:space="0" w:color="auto"/>
        <w:right w:val="none" w:sz="0" w:space="0" w:color="auto"/>
      </w:divBdr>
    </w:div>
    <w:div w:id="1032071375">
      <w:bodyDiv w:val="1"/>
      <w:marLeft w:val="0"/>
      <w:marRight w:val="0"/>
      <w:marTop w:val="0"/>
      <w:marBottom w:val="0"/>
      <w:divBdr>
        <w:top w:val="none" w:sz="0" w:space="0" w:color="auto"/>
        <w:left w:val="none" w:sz="0" w:space="0" w:color="auto"/>
        <w:bottom w:val="none" w:sz="0" w:space="0" w:color="auto"/>
        <w:right w:val="none" w:sz="0" w:space="0" w:color="auto"/>
      </w:divBdr>
    </w:div>
    <w:div w:id="1297637597">
      <w:bodyDiv w:val="1"/>
      <w:marLeft w:val="0"/>
      <w:marRight w:val="0"/>
      <w:marTop w:val="0"/>
      <w:marBottom w:val="0"/>
      <w:divBdr>
        <w:top w:val="none" w:sz="0" w:space="0" w:color="auto"/>
        <w:left w:val="none" w:sz="0" w:space="0" w:color="auto"/>
        <w:bottom w:val="none" w:sz="0" w:space="0" w:color="auto"/>
        <w:right w:val="none" w:sz="0" w:space="0" w:color="auto"/>
      </w:divBdr>
    </w:div>
    <w:div w:id="1349061117">
      <w:bodyDiv w:val="1"/>
      <w:marLeft w:val="0"/>
      <w:marRight w:val="0"/>
      <w:marTop w:val="0"/>
      <w:marBottom w:val="0"/>
      <w:divBdr>
        <w:top w:val="none" w:sz="0" w:space="0" w:color="auto"/>
        <w:left w:val="none" w:sz="0" w:space="0" w:color="auto"/>
        <w:bottom w:val="none" w:sz="0" w:space="0" w:color="auto"/>
        <w:right w:val="none" w:sz="0" w:space="0" w:color="auto"/>
      </w:divBdr>
    </w:div>
    <w:div w:id="1440027830">
      <w:bodyDiv w:val="1"/>
      <w:marLeft w:val="0"/>
      <w:marRight w:val="0"/>
      <w:marTop w:val="0"/>
      <w:marBottom w:val="0"/>
      <w:divBdr>
        <w:top w:val="none" w:sz="0" w:space="0" w:color="auto"/>
        <w:left w:val="none" w:sz="0" w:space="0" w:color="auto"/>
        <w:bottom w:val="none" w:sz="0" w:space="0" w:color="auto"/>
        <w:right w:val="none" w:sz="0" w:space="0" w:color="auto"/>
      </w:divBdr>
    </w:div>
    <w:div w:id="1571232424">
      <w:bodyDiv w:val="1"/>
      <w:marLeft w:val="0"/>
      <w:marRight w:val="0"/>
      <w:marTop w:val="0"/>
      <w:marBottom w:val="0"/>
      <w:divBdr>
        <w:top w:val="none" w:sz="0" w:space="0" w:color="auto"/>
        <w:left w:val="none" w:sz="0" w:space="0" w:color="auto"/>
        <w:bottom w:val="none" w:sz="0" w:space="0" w:color="auto"/>
        <w:right w:val="none" w:sz="0" w:space="0" w:color="auto"/>
      </w:divBdr>
    </w:div>
    <w:div w:id="1626960314">
      <w:bodyDiv w:val="1"/>
      <w:marLeft w:val="0"/>
      <w:marRight w:val="0"/>
      <w:marTop w:val="0"/>
      <w:marBottom w:val="0"/>
      <w:divBdr>
        <w:top w:val="none" w:sz="0" w:space="0" w:color="auto"/>
        <w:left w:val="none" w:sz="0" w:space="0" w:color="auto"/>
        <w:bottom w:val="none" w:sz="0" w:space="0" w:color="auto"/>
        <w:right w:val="none" w:sz="0" w:space="0" w:color="auto"/>
      </w:divBdr>
    </w:div>
    <w:div w:id="1644776983">
      <w:bodyDiv w:val="1"/>
      <w:marLeft w:val="0"/>
      <w:marRight w:val="0"/>
      <w:marTop w:val="0"/>
      <w:marBottom w:val="0"/>
      <w:divBdr>
        <w:top w:val="none" w:sz="0" w:space="0" w:color="auto"/>
        <w:left w:val="none" w:sz="0" w:space="0" w:color="auto"/>
        <w:bottom w:val="none" w:sz="0" w:space="0" w:color="auto"/>
        <w:right w:val="none" w:sz="0" w:space="0" w:color="auto"/>
      </w:divBdr>
    </w:div>
    <w:div w:id="1799294576">
      <w:bodyDiv w:val="1"/>
      <w:marLeft w:val="0"/>
      <w:marRight w:val="0"/>
      <w:marTop w:val="0"/>
      <w:marBottom w:val="0"/>
      <w:divBdr>
        <w:top w:val="none" w:sz="0" w:space="0" w:color="auto"/>
        <w:left w:val="none" w:sz="0" w:space="0" w:color="auto"/>
        <w:bottom w:val="none" w:sz="0" w:space="0" w:color="auto"/>
        <w:right w:val="none" w:sz="0" w:space="0" w:color="auto"/>
      </w:divBdr>
    </w:div>
    <w:div w:id="1879929037">
      <w:bodyDiv w:val="1"/>
      <w:marLeft w:val="0"/>
      <w:marRight w:val="0"/>
      <w:marTop w:val="0"/>
      <w:marBottom w:val="0"/>
      <w:divBdr>
        <w:top w:val="none" w:sz="0" w:space="0" w:color="auto"/>
        <w:left w:val="none" w:sz="0" w:space="0" w:color="auto"/>
        <w:bottom w:val="none" w:sz="0" w:space="0" w:color="auto"/>
        <w:right w:val="none" w:sz="0" w:space="0" w:color="auto"/>
      </w:divBdr>
    </w:div>
    <w:div w:id="1927420408">
      <w:bodyDiv w:val="1"/>
      <w:marLeft w:val="0"/>
      <w:marRight w:val="0"/>
      <w:marTop w:val="0"/>
      <w:marBottom w:val="0"/>
      <w:divBdr>
        <w:top w:val="none" w:sz="0" w:space="0" w:color="auto"/>
        <w:left w:val="none" w:sz="0" w:space="0" w:color="auto"/>
        <w:bottom w:val="none" w:sz="0" w:space="0" w:color="auto"/>
        <w:right w:val="none" w:sz="0" w:space="0" w:color="auto"/>
      </w:divBdr>
    </w:div>
    <w:div w:id="1955939366">
      <w:bodyDiv w:val="1"/>
      <w:marLeft w:val="0"/>
      <w:marRight w:val="0"/>
      <w:marTop w:val="0"/>
      <w:marBottom w:val="0"/>
      <w:divBdr>
        <w:top w:val="none" w:sz="0" w:space="0" w:color="auto"/>
        <w:left w:val="none" w:sz="0" w:space="0" w:color="auto"/>
        <w:bottom w:val="none" w:sz="0" w:space="0" w:color="auto"/>
        <w:right w:val="none" w:sz="0" w:space="0" w:color="auto"/>
      </w:divBdr>
    </w:div>
    <w:div w:id="2030177190">
      <w:bodyDiv w:val="1"/>
      <w:marLeft w:val="0"/>
      <w:marRight w:val="0"/>
      <w:marTop w:val="0"/>
      <w:marBottom w:val="0"/>
      <w:divBdr>
        <w:top w:val="none" w:sz="0" w:space="0" w:color="auto"/>
        <w:left w:val="none" w:sz="0" w:space="0" w:color="auto"/>
        <w:bottom w:val="none" w:sz="0" w:space="0" w:color="auto"/>
        <w:right w:val="none" w:sz="0" w:space="0" w:color="auto"/>
      </w:divBdr>
      <w:divsChild>
        <w:div w:id="1327443217">
          <w:marLeft w:val="284"/>
          <w:marRight w:val="0"/>
          <w:marTop w:val="0"/>
          <w:marBottom w:val="0"/>
          <w:divBdr>
            <w:top w:val="none" w:sz="0" w:space="0" w:color="auto"/>
            <w:left w:val="none" w:sz="0" w:space="0" w:color="auto"/>
            <w:bottom w:val="none" w:sz="0" w:space="0" w:color="auto"/>
            <w:right w:val="none" w:sz="0" w:space="0" w:color="auto"/>
          </w:divBdr>
        </w:div>
      </w:divsChild>
    </w:div>
    <w:div w:id="20621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c.gov.bt/wp-content/uploads/2019/03/LTT-Review-Checklist.doc" TargetMode="External"/><Relationship Id="rId13" Type="http://schemas.openxmlformats.org/officeDocument/2006/relationships/hyperlink" Target="mailto:thinleyc@rcsc.gov.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hewangchoden@rcsc.gov.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c.gov.bt/wp-content/uploads/2019/03/884_Application-Form-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csc.gov.bt/wp-content/uploads/2019/03/Scholarship-Acceptance-Form.docx" TargetMode="External"/><Relationship Id="rId4" Type="http://schemas.openxmlformats.org/officeDocument/2006/relationships/settings" Target="settings.xml"/><Relationship Id="rId9" Type="http://schemas.openxmlformats.org/officeDocument/2006/relationships/hyperlink" Target="http://www.rcsc.gov.bt/wp-content/uploads/2019/03/Scholarship-Selection-Format-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43B7-88DB-42F5-A60D-AF1A5E80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Tashi Wangmo</cp:lastModifiedBy>
  <cp:revision>41</cp:revision>
  <cp:lastPrinted>2020-01-30T09:15:00Z</cp:lastPrinted>
  <dcterms:created xsi:type="dcterms:W3CDTF">2018-05-01T05:49:00Z</dcterms:created>
  <dcterms:modified xsi:type="dcterms:W3CDTF">2020-02-03T05:05:00Z</dcterms:modified>
</cp:coreProperties>
</file>